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DCB7" w14:textId="4EFEF510" w:rsidR="00BE6065" w:rsidRPr="0052075A" w:rsidRDefault="00BE6065" w:rsidP="00BE6065">
      <w:pPr>
        <w:pStyle w:val="Nagwek"/>
        <w:jc w:val="right"/>
        <w:rPr>
          <w:rFonts w:ascii="Arial Narrow" w:hAnsi="Arial Narrow"/>
          <w:sz w:val="18"/>
          <w:szCs w:val="18"/>
        </w:rPr>
      </w:pPr>
      <w:r w:rsidRPr="0052075A">
        <w:rPr>
          <w:rFonts w:ascii="Arial Narrow" w:hAnsi="Arial Narrow"/>
          <w:sz w:val="18"/>
          <w:szCs w:val="18"/>
        </w:rPr>
        <w:t xml:space="preserve">Załącznik do </w:t>
      </w:r>
      <w:r>
        <w:rPr>
          <w:rFonts w:ascii="Arial Narrow" w:hAnsi="Arial Narrow"/>
          <w:sz w:val="18"/>
          <w:szCs w:val="18"/>
        </w:rPr>
        <w:t>Z</w:t>
      </w:r>
      <w:r w:rsidRPr="0052075A">
        <w:rPr>
          <w:rFonts w:ascii="Arial Narrow" w:hAnsi="Arial Narrow"/>
          <w:sz w:val="18"/>
          <w:szCs w:val="18"/>
        </w:rPr>
        <w:t xml:space="preserve">arządzenia nr </w:t>
      </w:r>
      <w:r>
        <w:rPr>
          <w:rFonts w:ascii="Arial Narrow" w:hAnsi="Arial Narrow"/>
          <w:sz w:val="18"/>
          <w:szCs w:val="18"/>
        </w:rPr>
        <w:t>3</w:t>
      </w:r>
      <w:r w:rsidRPr="0052075A">
        <w:rPr>
          <w:rFonts w:ascii="Arial Narrow" w:hAnsi="Arial Narrow"/>
          <w:sz w:val="18"/>
          <w:szCs w:val="18"/>
        </w:rPr>
        <w:t>/2024</w:t>
      </w:r>
    </w:p>
    <w:p w14:paraId="58823876" w14:textId="77777777" w:rsidR="00BE6065" w:rsidRPr="0052075A" w:rsidRDefault="00BE6065" w:rsidP="00BE6065">
      <w:pPr>
        <w:pStyle w:val="Nagwek"/>
        <w:jc w:val="right"/>
        <w:rPr>
          <w:rFonts w:ascii="Arial Narrow" w:hAnsi="Arial Narrow"/>
          <w:sz w:val="18"/>
          <w:szCs w:val="18"/>
        </w:rPr>
      </w:pPr>
      <w:r w:rsidRPr="0052075A">
        <w:rPr>
          <w:rFonts w:ascii="Arial Narrow" w:hAnsi="Arial Narrow"/>
          <w:sz w:val="18"/>
          <w:szCs w:val="18"/>
        </w:rPr>
        <w:t xml:space="preserve">Dyrektora Powiatowego Urzędu Pracy </w:t>
      </w:r>
    </w:p>
    <w:p w14:paraId="16BCFADC" w14:textId="77777777" w:rsidR="00BE6065" w:rsidRDefault="00BE6065" w:rsidP="00BE6065">
      <w:pPr>
        <w:pStyle w:val="Nagwek"/>
        <w:jc w:val="right"/>
      </w:pPr>
      <w:r w:rsidRPr="0052075A">
        <w:rPr>
          <w:rFonts w:ascii="Arial Narrow" w:hAnsi="Arial Narrow"/>
          <w:sz w:val="18"/>
          <w:szCs w:val="18"/>
        </w:rPr>
        <w:t>w Krośnie Odrzańskim</w:t>
      </w:r>
    </w:p>
    <w:p w14:paraId="66BD1F3D" w14:textId="77777777" w:rsidR="00CD6E62" w:rsidRPr="0052075A" w:rsidRDefault="00CD6E62" w:rsidP="001E714F">
      <w:pPr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697EE2AC" w14:textId="77777777" w:rsidR="00BE6065" w:rsidRDefault="00BE6065" w:rsidP="001E714F">
      <w:pPr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14EE2B9F" w14:textId="5C05E714" w:rsidR="001E714F" w:rsidRPr="0052075A" w:rsidRDefault="001E714F" w:rsidP="001E714F">
      <w:pPr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REGULAMIN PRZYZNAWANIA ŚRODKÓW NA KSZTAŁCENIE USTAWICZNE PRACOWNIKÓW </w:t>
      </w: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br/>
        <w:t xml:space="preserve">I PRACODAWCÓW ZE ŚRODKÓW KRAJOWEGO FUNDUSZU SZKOLENIOWEGO </w:t>
      </w: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br/>
        <w:t>W POWIATOWYM URZĄDZIE PRACY W KROŚNIE ODRZAŃSKIM</w:t>
      </w:r>
    </w:p>
    <w:p w14:paraId="25EB7DDB" w14:textId="35B588F9" w:rsidR="00B3603A" w:rsidRPr="0052075A" w:rsidRDefault="00B3603A" w:rsidP="001E714F">
      <w:pPr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10548D6E" w14:textId="7D5E4D0B" w:rsidR="00B3603A" w:rsidRPr="0052075A" w:rsidRDefault="00B3603A" w:rsidP="001E714F">
      <w:pPr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Rozdział 1</w:t>
      </w: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br/>
        <w:t xml:space="preserve">Postanowienia ogólne </w:t>
      </w:r>
    </w:p>
    <w:p w14:paraId="25BE88B9" w14:textId="77777777" w:rsidR="00B3603A" w:rsidRPr="0052075A" w:rsidRDefault="00B3603A" w:rsidP="001E714F">
      <w:pPr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16D6E3F8" w14:textId="3387A6D6" w:rsidR="00B3603A" w:rsidRPr="0052075A" w:rsidRDefault="00B3603A" w:rsidP="00B3603A">
      <w:pPr>
        <w:ind w:firstLine="567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§ 1.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Niniejszy</w:t>
      </w:r>
      <w:r w:rsidR="00382246" w:rsidRPr="0052075A">
        <w:rPr>
          <w:rFonts w:ascii="Arial Narrow" w:hAnsi="Arial Narrow"/>
          <w:color w:val="000000" w:themeColor="text1"/>
          <w:sz w:val="24"/>
          <w:szCs w:val="24"/>
        </w:rPr>
        <w:t xml:space="preserve"> Regulamin przyznawania środków na kształcenie ustawiczne pracowników i</w:t>
      </w:r>
      <w:r w:rsidR="00922EA6" w:rsidRPr="0052075A">
        <w:rPr>
          <w:rFonts w:ascii="Arial Narrow" w:hAnsi="Arial Narrow"/>
          <w:color w:val="000000" w:themeColor="text1"/>
          <w:sz w:val="24"/>
          <w:szCs w:val="24"/>
        </w:rPr>
        <w:t> </w:t>
      </w:r>
      <w:r w:rsidR="00382246" w:rsidRPr="0052075A">
        <w:rPr>
          <w:rFonts w:ascii="Arial Narrow" w:hAnsi="Arial Narrow"/>
          <w:color w:val="000000" w:themeColor="text1"/>
          <w:sz w:val="24"/>
          <w:szCs w:val="24"/>
        </w:rPr>
        <w:t>pracodawców ze środków Krajowego Funduszu Szkoleniowego w Powiatowym Urzędzie Pracy w</w:t>
      </w:r>
      <w:r w:rsidR="00922EA6" w:rsidRPr="0052075A">
        <w:rPr>
          <w:rFonts w:ascii="Arial Narrow" w:hAnsi="Arial Narrow"/>
          <w:color w:val="000000" w:themeColor="text1"/>
          <w:sz w:val="24"/>
          <w:szCs w:val="24"/>
        </w:rPr>
        <w:t> </w:t>
      </w:r>
      <w:r w:rsidR="00382246" w:rsidRPr="0052075A">
        <w:rPr>
          <w:rFonts w:ascii="Arial Narrow" w:hAnsi="Arial Narrow"/>
          <w:color w:val="000000" w:themeColor="text1"/>
          <w:sz w:val="24"/>
          <w:szCs w:val="24"/>
        </w:rPr>
        <w:t>Krośnie Odrzańskim, zwany dalej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Regulamin</w:t>
      </w:r>
      <w:r w:rsidR="00382246" w:rsidRPr="0052075A">
        <w:rPr>
          <w:rFonts w:ascii="Arial Narrow" w:hAnsi="Arial Narrow"/>
          <w:color w:val="000000" w:themeColor="text1"/>
          <w:sz w:val="24"/>
          <w:szCs w:val="24"/>
        </w:rPr>
        <w:t>em,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opracowany jest na podstawie:</w:t>
      </w:r>
    </w:p>
    <w:p w14:paraId="5F36172D" w14:textId="268D16A6" w:rsidR="00B3603A" w:rsidRPr="0052075A" w:rsidRDefault="00B3603A" w:rsidP="00B3603A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ustawy z dnia 20 kwietnia 2004 r. o promocji zatrudnienia i instytucjach rynku pracy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</w:r>
      <w:r w:rsidRPr="0052075A">
        <w:rPr>
          <w:rFonts w:ascii="Arial Narrow" w:hAnsi="Arial Narrow"/>
          <w:sz w:val="24"/>
          <w:szCs w:val="24"/>
        </w:rPr>
        <w:t>(Dz. U. z 202</w:t>
      </w:r>
      <w:r w:rsidR="00AF5295" w:rsidRPr="0052075A">
        <w:rPr>
          <w:rFonts w:ascii="Arial Narrow" w:hAnsi="Arial Narrow"/>
          <w:sz w:val="24"/>
          <w:szCs w:val="24"/>
        </w:rPr>
        <w:t>3</w:t>
      </w:r>
      <w:r w:rsidRPr="0052075A">
        <w:rPr>
          <w:rFonts w:ascii="Arial Narrow" w:hAnsi="Arial Narrow"/>
          <w:sz w:val="24"/>
          <w:szCs w:val="24"/>
        </w:rPr>
        <w:t xml:space="preserve"> r. poz</w:t>
      </w:r>
      <w:r w:rsidR="00AF5295" w:rsidRPr="0052075A">
        <w:rPr>
          <w:rFonts w:ascii="Arial Narrow" w:hAnsi="Arial Narrow"/>
          <w:sz w:val="24"/>
          <w:szCs w:val="24"/>
        </w:rPr>
        <w:t>. 735</w:t>
      </w:r>
      <w:r w:rsidR="00CD6E62" w:rsidRPr="0052075A">
        <w:rPr>
          <w:rFonts w:ascii="Arial Narrow" w:hAnsi="Arial Narrow"/>
          <w:sz w:val="24"/>
          <w:szCs w:val="24"/>
        </w:rPr>
        <w:t>, 1429, 1723, 1737</w:t>
      </w:r>
      <w:r w:rsidRPr="0052075A">
        <w:rPr>
          <w:rFonts w:ascii="Arial Narrow" w:hAnsi="Arial Narrow"/>
          <w:sz w:val="24"/>
          <w:szCs w:val="24"/>
        </w:rPr>
        <w:t>);</w:t>
      </w:r>
    </w:p>
    <w:p w14:paraId="741A808B" w14:textId="3D7F7670" w:rsidR="006C70C7" w:rsidRPr="0052075A" w:rsidRDefault="00DF446D" w:rsidP="00B3603A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2075A">
        <w:rPr>
          <w:rFonts w:ascii="Arial Narrow" w:hAnsi="Arial Narrow"/>
          <w:sz w:val="24"/>
          <w:szCs w:val="24"/>
        </w:rPr>
        <w:t xml:space="preserve">ustawy </w:t>
      </w:r>
      <w:r w:rsidR="006C70C7" w:rsidRPr="0052075A">
        <w:rPr>
          <w:rFonts w:ascii="Arial Narrow" w:hAnsi="Arial Narrow"/>
          <w:sz w:val="24"/>
          <w:szCs w:val="24"/>
        </w:rPr>
        <w:t>z dnia 27 sierpnia 2009 r. o finansach publicznych (Dz. U. z 2023 r. poz</w:t>
      </w:r>
      <w:r w:rsidR="00382246" w:rsidRPr="0052075A">
        <w:rPr>
          <w:rFonts w:ascii="Arial Narrow" w:hAnsi="Arial Narrow"/>
          <w:sz w:val="24"/>
          <w:szCs w:val="24"/>
        </w:rPr>
        <w:t>.</w:t>
      </w:r>
      <w:r w:rsidR="006C70C7" w:rsidRPr="0052075A">
        <w:rPr>
          <w:rFonts w:ascii="Arial Narrow" w:hAnsi="Arial Narrow"/>
          <w:sz w:val="24"/>
          <w:szCs w:val="24"/>
        </w:rPr>
        <w:t xml:space="preserve"> 1270 z</w:t>
      </w:r>
      <w:r w:rsidR="002C0700" w:rsidRPr="0052075A">
        <w:rPr>
          <w:rFonts w:ascii="Arial Narrow" w:hAnsi="Arial Narrow"/>
          <w:sz w:val="24"/>
          <w:szCs w:val="24"/>
        </w:rPr>
        <w:t> </w:t>
      </w:r>
      <w:proofErr w:type="spellStart"/>
      <w:r w:rsidR="002C0700" w:rsidRPr="0052075A">
        <w:rPr>
          <w:rFonts w:ascii="Arial Narrow" w:hAnsi="Arial Narrow"/>
          <w:sz w:val="24"/>
          <w:szCs w:val="24"/>
        </w:rPr>
        <w:t>późn</w:t>
      </w:r>
      <w:proofErr w:type="spellEnd"/>
      <w:r w:rsidR="002C0700" w:rsidRPr="0052075A">
        <w:rPr>
          <w:rFonts w:ascii="Arial Narrow" w:hAnsi="Arial Narrow"/>
          <w:sz w:val="24"/>
          <w:szCs w:val="24"/>
        </w:rPr>
        <w:t>. zm.</w:t>
      </w:r>
      <w:r w:rsidR="006C70C7" w:rsidRPr="0052075A">
        <w:rPr>
          <w:rFonts w:ascii="Arial Narrow" w:hAnsi="Arial Narrow"/>
          <w:sz w:val="24"/>
          <w:szCs w:val="24"/>
        </w:rPr>
        <w:t>)</w:t>
      </w:r>
      <w:r w:rsidR="001B2584" w:rsidRPr="0052075A">
        <w:rPr>
          <w:rFonts w:ascii="Arial Narrow" w:hAnsi="Arial Narrow"/>
          <w:sz w:val="24"/>
          <w:szCs w:val="24"/>
        </w:rPr>
        <w:t>;</w:t>
      </w:r>
    </w:p>
    <w:p w14:paraId="7C1E796F" w14:textId="486ADBDE" w:rsidR="00B3603A" w:rsidRPr="0052075A" w:rsidRDefault="00B3603A" w:rsidP="00E71BDD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rozporządzenia </w:t>
      </w:r>
      <w:r w:rsidR="00DB5394" w:rsidRPr="0052075A">
        <w:rPr>
          <w:rFonts w:ascii="Arial Narrow" w:hAnsi="Arial Narrow"/>
          <w:sz w:val="24"/>
          <w:szCs w:val="24"/>
        </w:rPr>
        <w:t>Ministra Pracy i Polityki Społecznej</w:t>
      </w:r>
      <w:r w:rsidRPr="0052075A">
        <w:rPr>
          <w:rFonts w:ascii="Arial Narrow" w:hAnsi="Arial Narrow"/>
          <w:sz w:val="24"/>
          <w:szCs w:val="24"/>
        </w:rPr>
        <w:t xml:space="preserve">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z dnia 14 maja 2014 r. w sprawie przyznawania środków z Krajowego Funduszu Szkoleniowego (Dz. U. z 2018 r. poz. 117);</w:t>
      </w:r>
    </w:p>
    <w:p w14:paraId="0E774E3C" w14:textId="5708DE66" w:rsidR="00B3603A" w:rsidRPr="0052075A" w:rsidRDefault="00B3603A" w:rsidP="00E71BDD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2075A">
        <w:rPr>
          <w:rFonts w:ascii="Arial Narrow" w:hAnsi="Arial Narrow"/>
          <w:sz w:val="24"/>
          <w:szCs w:val="24"/>
        </w:rPr>
        <w:t>rozporządzenia Komisji (UE)</w:t>
      </w:r>
      <w:r w:rsidR="00CF7D4B" w:rsidRPr="0052075A">
        <w:rPr>
          <w:rFonts w:ascii="Arial Narrow" w:hAnsi="Arial Narrow"/>
          <w:sz w:val="24"/>
          <w:szCs w:val="24"/>
        </w:rPr>
        <w:t xml:space="preserve"> </w:t>
      </w:r>
      <w:r w:rsidR="002C0700" w:rsidRPr="0052075A">
        <w:rPr>
          <w:rFonts w:ascii="Arial Narrow" w:hAnsi="Arial Narrow"/>
          <w:sz w:val="24"/>
          <w:szCs w:val="24"/>
        </w:rPr>
        <w:t>n</w:t>
      </w:r>
      <w:r w:rsidR="00CF7D4B" w:rsidRPr="0052075A">
        <w:rPr>
          <w:rFonts w:ascii="Arial Narrow" w:hAnsi="Arial Narrow"/>
          <w:sz w:val="24"/>
          <w:szCs w:val="24"/>
        </w:rPr>
        <w:t>r 2023/2831</w:t>
      </w:r>
      <w:r w:rsidRPr="0052075A">
        <w:rPr>
          <w:rFonts w:ascii="Arial Narrow" w:hAnsi="Arial Narrow"/>
          <w:sz w:val="24"/>
          <w:szCs w:val="24"/>
        </w:rPr>
        <w:t xml:space="preserve"> z dnia 1</w:t>
      </w:r>
      <w:r w:rsidR="00CF7D4B" w:rsidRPr="0052075A">
        <w:rPr>
          <w:rFonts w:ascii="Arial Narrow" w:hAnsi="Arial Narrow"/>
          <w:sz w:val="24"/>
          <w:szCs w:val="24"/>
        </w:rPr>
        <w:t>3</w:t>
      </w:r>
      <w:r w:rsidRPr="0052075A">
        <w:rPr>
          <w:rFonts w:ascii="Arial Narrow" w:hAnsi="Arial Narrow"/>
          <w:sz w:val="24"/>
          <w:szCs w:val="24"/>
        </w:rPr>
        <w:t xml:space="preserve"> grudn</w:t>
      </w:r>
      <w:r w:rsidR="00620D2C" w:rsidRPr="0052075A">
        <w:rPr>
          <w:rFonts w:ascii="Arial Narrow" w:hAnsi="Arial Narrow"/>
          <w:sz w:val="24"/>
          <w:szCs w:val="24"/>
        </w:rPr>
        <w:t>i</w:t>
      </w:r>
      <w:r w:rsidRPr="0052075A">
        <w:rPr>
          <w:rFonts w:ascii="Arial Narrow" w:hAnsi="Arial Narrow"/>
          <w:sz w:val="24"/>
          <w:szCs w:val="24"/>
        </w:rPr>
        <w:t>a 20</w:t>
      </w:r>
      <w:r w:rsidR="00CF7D4B" w:rsidRPr="0052075A">
        <w:rPr>
          <w:rFonts w:ascii="Arial Narrow" w:hAnsi="Arial Narrow"/>
          <w:sz w:val="24"/>
          <w:szCs w:val="24"/>
        </w:rPr>
        <w:t>23</w:t>
      </w:r>
      <w:r w:rsidRPr="0052075A">
        <w:rPr>
          <w:rFonts w:ascii="Arial Narrow" w:hAnsi="Arial Narrow"/>
          <w:sz w:val="24"/>
          <w:szCs w:val="24"/>
        </w:rPr>
        <w:t xml:space="preserve"> r. w sprawie </w:t>
      </w:r>
      <w:r w:rsidR="00620D2C" w:rsidRPr="0052075A">
        <w:rPr>
          <w:rFonts w:ascii="Arial Narrow" w:hAnsi="Arial Narrow"/>
          <w:sz w:val="24"/>
          <w:szCs w:val="24"/>
        </w:rPr>
        <w:t xml:space="preserve">stosowania </w:t>
      </w:r>
      <w:r w:rsidR="00620D2C" w:rsidRPr="0052075A">
        <w:rPr>
          <w:rFonts w:ascii="Arial Narrow" w:hAnsi="Arial Narrow"/>
          <w:sz w:val="24"/>
          <w:szCs w:val="24"/>
        </w:rPr>
        <w:br/>
        <w:t xml:space="preserve">art. 107 i 108 Traktatu o funkcjonowaniu Unii Europejskiej do pomocy </w:t>
      </w:r>
      <w:r w:rsidR="00620D2C" w:rsidRPr="0052075A">
        <w:rPr>
          <w:rFonts w:ascii="Arial Narrow" w:hAnsi="Arial Narrow"/>
          <w:i/>
          <w:iCs/>
          <w:sz w:val="24"/>
          <w:szCs w:val="24"/>
        </w:rPr>
        <w:t xml:space="preserve">de </w:t>
      </w:r>
      <w:proofErr w:type="spellStart"/>
      <w:r w:rsidR="00620D2C" w:rsidRPr="0052075A">
        <w:rPr>
          <w:rFonts w:ascii="Arial Narrow" w:hAnsi="Arial Narrow"/>
          <w:i/>
          <w:iCs/>
          <w:sz w:val="24"/>
          <w:szCs w:val="24"/>
        </w:rPr>
        <w:t>minimis</w:t>
      </w:r>
      <w:proofErr w:type="spellEnd"/>
      <w:r w:rsidR="00620D2C" w:rsidRPr="0052075A">
        <w:rPr>
          <w:rFonts w:ascii="Arial Narrow" w:hAnsi="Arial Narrow"/>
          <w:sz w:val="24"/>
          <w:szCs w:val="24"/>
        </w:rPr>
        <w:t xml:space="preserve"> </w:t>
      </w:r>
      <w:r w:rsidR="00620D2C" w:rsidRPr="0052075A">
        <w:rPr>
          <w:rFonts w:ascii="Arial Narrow" w:hAnsi="Arial Narrow"/>
          <w:sz w:val="24"/>
          <w:szCs w:val="24"/>
        </w:rPr>
        <w:br/>
        <w:t>(Dz. Urz. UE</w:t>
      </w:r>
      <w:r w:rsidR="002C0700" w:rsidRPr="0052075A">
        <w:rPr>
          <w:rFonts w:ascii="Arial Narrow" w:hAnsi="Arial Narrow"/>
          <w:sz w:val="24"/>
          <w:szCs w:val="24"/>
        </w:rPr>
        <w:t>.</w:t>
      </w:r>
      <w:r w:rsidR="00620D2C" w:rsidRPr="0052075A">
        <w:rPr>
          <w:rFonts w:ascii="Arial Narrow" w:hAnsi="Arial Narrow"/>
          <w:sz w:val="24"/>
          <w:szCs w:val="24"/>
        </w:rPr>
        <w:t xml:space="preserve"> L</w:t>
      </w:r>
      <w:r w:rsidR="002C0700" w:rsidRPr="0052075A">
        <w:rPr>
          <w:rFonts w:ascii="Arial Narrow" w:hAnsi="Arial Narrow"/>
          <w:sz w:val="24"/>
          <w:szCs w:val="24"/>
        </w:rPr>
        <w:t>.</w:t>
      </w:r>
      <w:r w:rsidR="00CF7D4B" w:rsidRPr="0052075A">
        <w:rPr>
          <w:rFonts w:ascii="Arial Narrow" w:hAnsi="Arial Narrow"/>
          <w:sz w:val="24"/>
          <w:szCs w:val="24"/>
        </w:rPr>
        <w:t xml:space="preserve"> </w:t>
      </w:r>
      <w:r w:rsidR="002C0700" w:rsidRPr="0052075A">
        <w:rPr>
          <w:rFonts w:ascii="Arial Narrow" w:hAnsi="Arial Narrow"/>
          <w:sz w:val="24"/>
          <w:szCs w:val="24"/>
        </w:rPr>
        <w:t>z 2023 r. nr 295, str. 2831</w:t>
      </w:r>
      <w:r w:rsidR="00CF7D4B" w:rsidRPr="0052075A">
        <w:rPr>
          <w:rFonts w:ascii="Arial Narrow" w:hAnsi="Arial Narrow"/>
          <w:sz w:val="24"/>
          <w:szCs w:val="24"/>
        </w:rPr>
        <w:t>)</w:t>
      </w:r>
      <w:r w:rsidR="00620D2C" w:rsidRPr="0052075A">
        <w:rPr>
          <w:rFonts w:ascii="Arial Narrow" w:hAnsi="Arial Narrow"/>
          <w:sz w:val="24"/>
          <w:szCs w:val="24"/>
        </w:rPr>
        <w:t>;</w:t>
      </w:r>
    </w:p>
    <w:p w14:paraId="3E386B45" w14:textId="4A74B962" w:rsidR="00E71BDD" w:rsidRPr="0052075A" w:rsidRDefault="00E71BDD" w:rsidP="00E71BDD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rozporządzenia Komisji (UE) </w:t>
      </w:r>
      <w:r w:rsidR="002C0700" w:rsidRPr="0052075A">
        <w:rPr>
          <w:rFonts w:ascii="Arial Narrow" w:hAnsi="Arial Narrow"/>
          <w:color w:val="000000" w:themeColor="text1"/>
          <w:sz w:val="24"/>
          <w:szCs w:val="24"/>
        </w:rPr>
        <w:t>n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r 717/2014 z dnia 27 czerwca 2014 r. w sprawie stosowania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  <w:t xml:space="preserve">art. 107 i 108 Traktatu o funkcjonowaniu Unii Europejskiej do pomocy </w:t>
      </w:r>
      <w:r w:rsidRPr="0052075A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de </w:t>
      </w:r>
      <w:proofErr w:type="spellStart"/>
      <w:r w:rsidRPr="0052075A">
        <w:rPr>
          <w:rFonts w:ascii="Arial Narrow" w:hAnsi="Arial Narrow"/>
          <w:i/>
          <w:iCs/>
          <w:color w:val="000000" w:themeColor="text1"/>
          <w:sz w:val="24"/>
          <w:szCs w:val="24"/>
        </w:rPr>
        <w:t>minimis</w:t>
      </w:r>
      <w:proofErr w:type="spellEnd"/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w sektorze rybołówstwa i akwakultury (Dz. Urz. UE</w:t>
      </w:r>
      <w:r w:rsidR="002C0700" w:rsidRPr="0052075A">
        <w:rPr>
          <w:rFonts w:ascii="Arial Narrow" w:hAnsi="Arial Narrow"/>
          <w:color w:val="000000" w:themeColor="text1"/>
          <w:sz w:val="24"/>
          <w:szCs w:val="24"/>
        </w:rPr>
        <w:t>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L</w:t>
      </w:r>
      <w:r w:rsidR="002C0700" w:rsidRPr="0052075A">
        <w:rPr>
          <w:rFonts w:ascii="Arial Narrow" w:hAnsi="Arial Narrow"/>
          <w:color w:val="000000" w:themeColor="text1"/>
          <w:sz w:val="24"/>
          <w:szCs w:val="24"/>
        </w:rPr>
        <w:t>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2C0700" w:rsidRPr="0052075A">
        <w:rPr>
          <w:rFonts w:ascii="Arial Narrow" w:hAnsi="Arial Narrow"/>
          <w:color w:val="000000" w:themeColor="text1"/>
          <w:sz w:val="24"/>
          <w:szCs w:val="24"/>
        </w:rPr>
        <w:t xml:space="preserve">z 2014 r. nr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190</w:t>
      </w:r>
      <w:r w:rsidR="002C0700" w:rsidRPr="0052075A">
        <w:rPr>
          <w:rFonts w:ascii="Arial Narrow" w:hAnsi="Arial Narrow"/>
          <w:color w:val="000000" w:themeColor="text1"/>
          <w:sz w:val="24"/>
          <w:szCs w:val="24"/>
        </w:rPr>
        <w:t>, str. 45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);</w:t>
      </w:r>
    </w:p>
    <w:p w14:paraId="70EB8641" w14:textId="197E5902" w:rsidR="007F77AA" w:rsidRPr="0052075A" w:rsidRDefault="00E71BDD" w:rsidP="00E71BDD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rozporządzenia Komisji (UE) </w:t>
      </w:r>
      <w:r w:rsidR="002C0700" w:rsidRPr="0052075A">
        <w:rPr>
          <w:rFonts w:ascii="Arial Narrow" w:hAnsi="Arial Narrow"/>
          <w:color w:val="000000" w:themeColor="text1"/>
          <w:sz w:val="24"/>
          <w:szCs w:val="24"/>
        </w:rPr>
        <w:t>n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r 1408/2013 z dnia 18 grudnia 2013 r. w sprawie stosowania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</w:r>
      <w:r w:rsidR="002C0700" w:rsidRPr="0052075A">
        <w:rPr>
          <w:rFonts w:ascii="Arial Narrow" w:hAnsi="Arial Narrow"/>
          <w:color w:val="000000" w:themeColor="text1"/>
          <w:sz w:val="24"/>
          <w:szCs w:val="24"/>
        </w:rPr>
        <w:t>art.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107 i 108 Traktatu o funkcjonowaniu Unii Europejskiej do pomocy </w:t>
      </w:r>
      <w:r w:rsidRPr="0052075A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de </w:t>
      </w:r>
      <w:proofErr w:type="spellStart"/>
      <w:r w:rsidRPr="0052075A">
        <w:rPr>
          <w:rFonts w:ascii="Arial Narrow" w:hAnsi="Arial Narrow"/>
          <w:i/>
          <w:iCs/>
          <w:color w:val="000000" w:themeColor="text1"/>
          <w:sz w:val="24"/>
          <w:szCs w:val="24"/>
        </w:rPr>
        <w:t>minimis</w:t>
      </w:r>
      <w:proofErr w:type="spellEnd"/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w sektorze rolnym (Dz. Urz. UE</w:t>
      </w:r>
      <w:r w:rsidR="002C0700" w:rsidRPr="0052075A">
        <w:rPr>
          <w:rFonts w:ascii="Arial Narrow" w:hAnsi="Arial Narrow"/>
          <w:color w:val="000000" w:themeColor="text1"/>
          <w:sz w:val="24"/>
          <w:szCs w:val="24"/>
        </w:rPr>
        <w:t>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L</w:t>
      </w:r>
      <w:r w:rsidR="002C0700" w:rsidRPr="0052075A">
        <w:rPr>
          <w:rFonts w:ascii="Arial Narrow" w:hAnsi="Arial Narrow"/>
          <w:color w:val="000000" w:themeColor="text1"/>
          <w:sz w:val="24"/>
          <w:szCs w:val="24"/>
        </w:rPr>
        <w:t>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2C0700" w:rsidRPr="0052075A">
        <w:rPr>
          <w:rFonts w:ascii="Arial Narrow" w:hAnsi="Arial Narrow"/>
          <w:color w:val="000000" w:themeColor="text1"/>
          <w:sz w:val="24"/>
          <w:szCs w:val="24"/>
        </w:rPr>
        <w:t>z 2013 r. nr 352, str. 9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);</w:t>
      </w:r>
    </w:p>
    <w:p w14:paraId="753FEF0D" w14:textId="1360E69B" w:rsidR="008A6860" w:rsidRPr="0052075A" w:rsidRDefault="008A6860" w:rsidP="00E71BDD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rozporządzeni</w:t>
      </w:r>
      <w:r w:rsidR="00DF446D" w:rsidRPr="0052075A">
        <w:rPr>
          <w:rFonts w:ascii="Arial Narrow" w:hAnsi="Arial Narrow"/>
          <w:color w:val="000000" w:themeColor="text1"/>
          <w:sz w:val="24"/>
          <w:szCs w:val="24"/>
        </w:rPr>
        <w:t xml:space="preserve">a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wykonawcze</w:t>
      </w:r>
      <w:r w:rsidR="00DF446D" w:rsidRPr="0052075A">
        <w:rPr>
          <w:rFonts w:ascii="Arial Narrow" w:hAnsi="Arial Narrow"/>
          <w:color w:val="000000" w:themeColor="text1"/>
          <w:sz w:val="24"/>
          <w:szCs w:val="24"/>
        </w:rPr>
        <w:t>go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Rady (UE) nr 282/2011 z dnia 15 marca 2011 r. ustanawiające środki wykonawcze do dyrektywy 2006/112/WE w sprawie wspólnego systemu podatku od wartości dodanej (Dz. U. UE. L. z 2011 r. nr 77, str. 1 z </w:t>
      </w:r>
      <w:proofErr w:type="spellStart"/>
      <w:r w:rsidRPr="0052075A">
        <w:rPr>
          <w:rFonts w:ascii="Arial Narrow" w:hAnsi="Arial Narrow"/>
          <w:color w:val="000000" w:themeColor="text1"/>
          <w:sz w:val="24"/>
          <w:szCs w:val="24"/>
        </w:rPr>
        <w:t>późn</w:t>
      </w:r>
      <w:proofErr w:type="spellEnd"/>
      <w:r w:rsidRPr="0052075A">
        <w:rPr>
          <w:rFonts w:ascii="Arial Narrow" w:hAnsi="Arial Narrow"/>
          <w:color w:val="000000" w:themeColor="text1"/>
          <w:sz w:val="24"/>
          <w:szCs w:val="24"/>
        </w:rPr>
        <w:t>. zm.)</w:t>
      </w:r>
      <w:r w:rsidR="00DF446D" w:rsidRPr="0052075A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7EF0DBD9" w14:textId="16DE2C70" w:rsidR="00E71BDD" w:rsidRPr="0052075A" w:rsidRDefault="00E71BDD" w:rsidP="00E71BDD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2075A">
        <w:rPr>
          <w:rFonts w:ascii="Arial Narrow" w:hAnsi="Arial Narrow"/>
          <w:sz w:val="24"/>
          <w:szCs w:val="24"/>
        </w:rPr>
        <w:t>ustawy z dnia 30 kwietnia 2004 r. o postępowaniu w sprawach dotyczących pomocy publicznej (Dz. U. z 202</w:t>
      </w:r>
      <w:r w:rsidR="00E23295" w:rsidRPr="0052075A">
        <w:rPr>
          <w:rFonts w:ascii="Arial Narrow" w:hAnsi="Arial Narrow"/>
          <w:sz w:val="24"/>
          <w:szCs w:val="24"/>
        </w:rPr>
        <w:t>3</w:t>
      </w:r>
      <w:r w:rsidRPr="0052075A">
        <w:rPr>
          <w:rFonts w:ascii="Arial Narrow" w:hAnsi="Arial Narrow"/>
          <w:sz w:val="24"/>
          <w:szCs w:val="24"/>
        </w:rPr>
        <w:t xml:space="preserve"> r. poz. 7</w:t>
      </w:r>
      <w:r w:rsidR="00E23295" w:rsidRPr="0052075A">
        <w:rPr>
          <w:rFonts w:ascii="Arial Narrow" w:hAnsi="Arial Narrow"/>
          <w:sz w:val="24"/>
          <w:szCs w:val="24"/>
        </w:rPr>
        <w:t>02</w:t>
      </w:r>
      <w:r w:rsidRPr="0052075A">
        <w:rPr>
          <w:rFonts w:ascii="Arial Narrow" w:hAnsi="Arial Narrow"/>
          <w:sz w:val="24"/>
          <w:szCs w:val="24"/>
        </w:rPr>
        <w:t>);</w:t>
      </w:r>
    </w:p>
    <w:p w14:paraId="00BB9393" w14:textId="136B12E3" w:rsidR="00D515E8" w:rsidRPr="0052075A" w:rsidRDefault="00E71BDD" w:rsidP="00D515E8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ustawy z dnia 6 marca 2018 r. </w:t>
      </w:r>
      <w:r w:rsidR="002C0700" w:rsidRPr="0052075A">
        <w:rPr>
          <w:rFonts w:ascii="Arial Narrow" w:hAnsi="Arial Narrow"/>
          <w:color w:val="000000" w:themeColor="text1"/>
          <w:sz w:val="24"/>
          <w:szCs w:val="24"/>
        </w:rPr>
        <w:t>– P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rawo przedsiębiorców (Dz. U. z 202</w:t>
      </w:r>
      <w:r w:rsidR="002C0700" w:rsidRPr="0052075A">
        <w:rPr>
          <w:rFonts w:ascii="Arial Narrow" w:hAnsi="Arial Narrow"/>
          <w:color w:val="000000" w:themeColor="text1"/>
          <w:sz w:val="24"/>
          <w:szCs w:val="24"/>
        </w:rPr>
        <w:t>3 r. poz. 221, 641, 803, 2029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);</w:t>
      </w:r>
    </w:p>
    <w:p w14:paraId="5B92816A" w14:textId="46134747" w:rsidR="00DF446D" w:rsidRPr="0052075A" w:rsidRDefault="00DF446D" w:rsidP="00D515E8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lastRenderedPageBreak/>
        <w:t>ustawy z dnia 11 marca 2004 r. o podatku od towarów i usług (Dz. U. z 2023 r. poz. 1570, 1598, 1852);</w:t>
      </w:r>
    </w:p>
    <w:p w14:paraId="123A9E75" w14:textId="526E5AA9" w:rsidR="00D515E8" w:rsidRPr="0052075A" w:rsidRDefault="00D515E8" w:rsidP="00D515E8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Arial Narrow" w:hAnsi="Arial Narrow"/>
          <w:color w:val="FF0000"/>
          <w:sz w:val="24"/>
          <w:szCs w:val="24"/>
        </w:rPr>
      </w:pPr>
      <w:r w:rsidRPr="0052075A">
        <w:rPr>
          <w:rFonts w:ascii="Arial Narrow" w:hAnsi="Arial Narrow"/>
          <w:sz w:val="24"/>
          <w:szCs w:val="24"/>
        </w:rPr>
        <w:t>ustawy z dnia 23 kwietnia 1964 r.</w:t>
      </w:r>
      <w:r w:rsidR="002C0700" w:rsidRPr="0052075A">
        <w:rPr>
          <w:rFonts w:ascii="Arial Narrow" w:hAnsi="Arial Narrow"/>
          <w:sz w:val="24"/>
          <w:szCs w:val="24"/>
        </w:rPr>
        <w:t xml:space="preserve"> –</w:t>
      </w:r>
      <w:r w:rsidRPr="0052075A">
        <w:rPr>
          <w:rFonts w:ascii="Arial Narrow" w:hAnsi="Arial Narrow"/>
          <w:sz w:val="24"/>
          <w:szCs w:val="24"/>
        </w:rPr>
        <w:t xml:space="preserve"> Kodeks cywilny</w:t>
      </w:r>
      <w:r w:rsidR="000663D4" w:rsidRPr="0052075A">
        <w:rPr>
          <w:rFonts w:ascii="Arial Narrow" w:hAnsi="Arial Narrow"/>
          <w:sz w:val="24"/>
          <w:szCs w:val="24"/>
        </w:rPr>
        <w:t xml:space="preserve"> </w:t>
      </w:r>
      <w:r w:rsidR="00D354B1" w:rsidRPr="0052075A">
        <w:rPr>
          <w:rFonts w:ascii="Arial Narrow" w:hAnsi="Arial Narrow"/>
          <w:sz w:val="24"/>
          <w:szCs w:val="24"/>
        </w:rPr>
        <w:t>(Dz. U. z 202</w:t>
      </w:r>
      <w:r w:rsidR="006153F2" w:rsidRPr="0052075A">
        <w:rPr>
          <w:rFonts w:ascii="Arial Narrow" w:hAnsi="Arial Narrow"/>
          <w:sz w:val="24"/>
          <w:szCs w:val="24"/>
        </w:rPr>
        <w:t>3</w:t>
      </w:r>
      <w:r w:rsidR="00D354B1" w:rsidRPr="0052075A">
        <w:rPr>
          <w:rFonts w:ascii="Arial Narrow" w:hAnsi="Arial Narrow"/>
          <w:sz w:val="24"/>
          <w:szCs w:val="24"/>
        </w:rPr>
        <w:t xml:space="preserve"> r. poz.</w:t>
      </w:r>
      <w:r w:rsidR="006153F2" w:rsidRPr="0052075A">
        <w:rPr>
          <w:rFonts w:ascii="Arial Narrow" w:hAnsi="Arial Narrow"/>
          <w:sz w:val="24"/>
          <w:szCs w:val="24"/>
        </w:rPr>
        <w:t xml:space="preserve"> 1610</w:t>
      </w:r>
      <w:r w:rsidR="00382246" w:rsidRPr="0052075A">
        <w:rPr>
          <w:rFonts w:ascii="Arial Narrow" w:hAnsi="Arial Narrow"/>
          <w:sz w:val="24"/>
          <w:szCs w:val="24"/>
        </w:rPr>
        <w:t>, 1615, 1890, 1933</w:t>
      </w:r>
      <w:r w:rsidR="00D354B1" w:rsidRPr="0052075A">
        <w:rPr>
          <w:rFonts w:ascii="Arial Narrow" w:hAnsi="Arial Narrow"/>
          <w:sz w:val="24"/>
          <w:szCs w:val="24"/>
        </w:rPr>
        <w:t>)</w:t>
      </w:r>
      <w:r w:rsidR="000663D4" w:rsidRPr="0052075A">
        <w:rPr>
          <w:rFonts w:ascii="Arial Narrow" w:hAnsi="Arial Narrow"/>
          <w:sz w:val="24"/>
          <w:szCs w:val="24"/>
        </w:rPr>
        <w:t>.</w:t>
      </w:r>
    </w:p>
    <w:p w14:paraId="364BE9BC" w14:textId="19529E8D" w:rsidR="00D515E8" w:rsidRPr="0052075A" w:rsidRDefault="00D515E8" w:rsidP="00D515E8">
      <w:pPr>
        <w:pStyle w:val="Akapitzlist"/>
        <w:spacing w:line="360" w:lineRule="auto"/>
        <w:ind w:left="567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1199451E" w14:textId="7619C0FD" w:rsidR="00D515E8" w:rsidRPr="0052075A" w:rsidRDefault="00D515E8" w:rsidP="00D515E8">
      <w:pPr>
        <w:pStyle w:val="Akapitzlist"/>
        <w:spacing w:line="360" w:lineRule="auto"/>
        <w:ind w:left="567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§ 2.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Ilekroć w niniejszym Regulaminie jest mowa o:</w:t>
      </w:r>
    </w:p>
    <w:p w14:paraId="550D92BC" w14:textId="118A5811" w:rsidR="00D515E8" w:rsidRPr="0052075A" w:rsidRDefault="00E03797" w:rsidP="00D515E8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Staroście – oznacza to Starostę Krośnieńskiego;</w:t>
      </w:r>
    </w:p>
    <w:p w14:paraId="03614B96" w14:textId="0DC056A0" w:rsidR="00E03797" w:rsidRPr="0052075A" w:rsidRDefault="00E03797" w:rsidP="00D515E8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Dyrektorze – oznacza to Dyrektora Powiatowego Urzędu Pracy w Krośnie Odrzańskim</w:t>
      </w:r>
      <w:r w:rsidR="00922EA6" w:rsidRPr="0052075A">
        <w:rPr>
          <w:rFonts w:ascii="Arial Narrow" w:hAnsi="Arial Narrow"/>
          <w:color w:val="000000" w:themeColor="text1"/>
          <w:sz w:val="24"/>
          <w:szCs w:val="24"/>
        </w:rPr>
        <w:t>, który w imieniu Starosty działa na podstawie udzielonego upoważnienia celem realizacji zadań wynikających z niniejszego Regulaminu;</w:t>
      </w:r>
    </w:p>
    <w:p w14:paraId="6A543CCF" w14:textId="04544FF7" w:rsidR="00A65190" w:rsidRPr="0052075A" w:rsidRDefault="00A65190" w:rsidP="00D515E8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Urzędzie – oznacza to Powiatowy Urząd Pracy w Krośnie Odrzańskim;</w:t>
      </w:r>
    </w:p>
    <w:p w14:paraId="318C69E8" w14:textId="1D272684" w:rsidR="00A65190" w:rsidRPr="0052075A" w:rsidRDefault="00A65190" w:rsidP="00D515E8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ustawie – oznacza to ustawę z dnia 20 kwietnia 2004 r. o promocji zatrudnienia i instytucjach rynku pracy;</w:t>
      </w:r>
    </w:p>
    <w:p w14:paraId="01FD5592" w14:textId="5E3069EB" w:rsidR="00A65190" w:rsidRPr="0052075A" w:rsidRDefault="00A65190" w:rsidP="00D515E8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rozporządzeniu – oznacza to rozporządzenie </w:t>
      </w:r>
      <w:r w:rsidR="00DB5394" w:rsidRPr="0052075A">
        <w:rPr>
          <w:rFonts w:ascii="Arial Narrow" w:hAnsi="Arial Narrow"/>
          <w:sz w:val="24"/>
          <w:szCs w:val="24"/>
        </w:rPr>
        <w:t>Ministra Pracy i Polityki Społecznej</w:t>
      </w:r>
      <w:r w:rsidRPr="0052075A">
        <w:rPr>
          <w:rFonts w:ascii="Arial Narrow" w:hAnsi="Arial Narrow"/>
          <w:sz w:val="24"/>
          <w:szCs w:val="24"/>
        </w:rPr>
        <w:t xml:space="preserve">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z dnia 14</w:t>
      </w:r>
      <w:r w:rsidR="00382246" w:rsidRPr="0052075A">
        <w:rPr>
          <w:rFonts w:ascii="Arial Narrow" w:hAnsi="Arial Narrow"/>
          <w:color w:val="000000" w:themeColor="text1"/>
          <w:sz w:val="24"/>
          <w:szCs w:val="24"/>
        </w:rPr>
        <w:t> 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maja</w:t>
      </w:r>
      <w:r w:rsidR="00382246" w:rsidRPr="0052075A">
        <w:rPr>
          <w:rFonts w:ascii="Arial Narrow" w:hAnsi="Arial Narrow"/>
          <w:color w:val="000000" w:themeColor="text1"/>
          <w:sz w:val="24"/>
          <w:szCs w:val="24"/>
        </w:rPr>
        <w:t> 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2014 r. w sprawie przyznawania środków z Krajowego Funduszu </w:t>
      </w:r>
      <w:r w:rsidR="00816EB4" w:rsidRPr="0052075A">
        <w:rPr>
          <w:rFonts w:ascii="Arial Narrow" w:hAnsi="Arial Narrow"/>
          <w:sz w:val="24"/>
          <w:szCs w:val="24"/>
        </w:rPr>
        <w:t>S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zkoleniowego;</w:t>
      </w:r>
    </w:p>
    <w:p w14:paraId="68E8FA1A" w14:textId="282168AD" w:rsidR="00A65190" w:rsidRPr="0052075A" w:rsidRDefault="00A65190" w:rsidP="00D515E8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Pracodawcy – oznacza to jednostkę organizacyjną, chociażby nie posiadała osobowości prawnej, a także osobę fizyczną, jeżeli zatrudniają one co najmniej jednego pracownika</w:t>
      </w:r>
      <w:r w:rsidR="00ED03CE" w:rsidRPr="0052075A">
        <w:rPr>
          <w:rFonts w:ascii="Arial Narrow" w:hAnsi="Arial Narrow"/>
          <w:color w:val="000000" w:themeColor="text1"/>
          <w:sz w:val="24"/>
          <w:szCs w:val="24"/>
        </w:rPr>
        <w:t xml:space="preserve"> na umowę o pracę, na podstawie powołania, wyboru, mianowania lub na spółdzielczą umowę o pracę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544B67B5" w14:textId="77777777" w:rsidR="008D327B" w:rsidRPr="0052075A" w:rsidRDefault="00A65190" w:rsidP="00D515E8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Pracowniku – oznacza to osobę zatrudnioną wyłącznie na podstawie umowy o pracę, powołania, wyboru, mianowania lub spółdzielczej umowy o pracę. Pracownikiem jest tylko osoba wykonująca</w:t>
      </w:r>
      <w:r w:rsidR="008D327B" w:rsidRPr="0052075A">
        <w:rPr>
          <w:rFonts w:ascii="Arial Narrow" w:hAnsi="Arial Narrow"/>
          <w:color w:val="000000" w:themeColor="text1"/>
          <w:sz w:val="24"/>
          <w:szCs w:val="24"/>
        </w:rPr>
        <w:t xml:space="preserve"> pracę w ramach stosunku pracy. Nie jest Pracownikiem osoba, która wykonuje pracę w ramach przepisów prawa cywilnego, np. na podstawie umowy zlecenie, umowy o dzieło czy też innych umów cywilnoprawnych;</w:t>
      </w:r>
    </w:p>
    <w:p w14:paraId="6AE4E67A" w14:textId="28DA4D4C" w:rsidR="00A65190" w:rsidRPr="0052075A" w:rsidRDefault="003B1AAD" w:rsidP="00382246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m</w:t>
      </w:r>
      <w:r w:rsidR="008D327B" w:rsidRPr="0052075A">
        <w:rPr>
          <w:rFonts w:ascii="Arial Narrow" w:hAnsi="Arial Narrow"/>
          <w:color w:val="000000" w:themeColor="text1"/>
          <w:sz w:val="24"/>
          <w:szCs w:val="24"/>
        </w:rPr>
        <w:t>ikroprze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dsiębiorstwie – oznacza to przedsiębiorcę, który zatrudnia mniej niż 10 Pracowników oraz</w:t>
      </w:r>
      <w:r w:rsidR="00382246" w:rsidRPr="0052075A">
        <w:rPr>
          <w:rFonts w:ascii="Arial Narrow" w:hAnsi="Arial Narrow"/>
          <w:color w:val="000000" w:themeColor="text1"/>
          <w:sz w:val="24"/>
          <w:szCs w:val="24"/>
        </w:rPr>
        <w:t xml:space="preserve">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 milionów euro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74C5EDEA" w14:textId="12F653BC" w:rsidR="003B1AAD" w:rsidRPr="0052075A" w:rsidRDefault="003B1AAD" w:rsidP="00D515E8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KFS – oznacza to Krajowy Fundusz Szkoleniowy, który stanowi wydzieloną część Funduszu Pracy, przeznaczoną na dofinansowanie kształcenia ustawicznego Pracowników i Pracodawców;</w:t>
      </w:r>
    </w:p>
    <w:p w14:paraId="0EF70EA5" w14:textId="5C5A5227" w:rsidR="003B1AAD" w:rsidRPr="0052075A" w:rsidRDefault="003B1AAD" w:rsidP="00D515E8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Arial Narrow" w:hAnsi="Arial Narrow"/>
          <w:color w:val="FF0000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przeciętnym wynagrodzeniu – oznacza to przeciętne wynagrodzenie</w:t>
      </w:r>
      <w:r w:rsidR="00382246" w:rsidRPr="0052075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ogłaszane przez Prezesa Głównego Urzędu Statystycznego w formie komunikatu w Dzienniku Urzędowym Rzeczpospolitej Polskiej „Monitor Polski” w terminie do 7 roboczego dnia drugiego miesiąca każdego kwartału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  <w:t xml:space="preserve">na podstawie art. 20 pkt 2 ustawy z dnia 17 </w:t>
      </w:r>
      <w:r w:rsidR="00967D54" w:rsidRPr="0052075A">
        <w:rPr>
          <w:rFonts w:ascii="Arial Narrow" w:hAnsi="Arial Narrow"/>
          <w:color w:val="000000" w:themeColor="text1"/>
          <w:sz w:val="24"/>
          <w:szCs w:val="24"/>
        </w:rPr>
        <w:t>g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rudnia 1998 r. o emeryturach i rentach z Funduszu Ubezpieczeń </w:t>
      </w:r>
      <w:r w:rsidRPr="0052075A">
        <w:rPr>
          <w:rFonts w:ascii="Arial Narrow" w:hAnsi="Arial Narrow"/>
          <w:sz w:val="24"/>
          <w:szCs w:val="24"/>
        </w:rPr>
        <w:t>Społecznych (Dz. U. z 202</w:t>
      </w:r>
      <w:r w:rsidR="00D04EF7" w:rsidRPr="0052075A">
        <w:rPr>
          <w:rFonts w:ascii="Arial Narrow" w:hAnsi="Arial Narrow"/>
          <w:sz w:val="24"/>
          <w:szCs w:val="24"/>
        </w:rPr>
        <w:t>3</w:t>
      </w:r>
      <w:r w:rsidRPr="0052075A">
        <w:rPr>
          <w:rFonts w:ascii="Arial Narrow" w:hAnsi="Arial Narrow"/>
          <w:sz w:val="24"/>
          <w:szCs w:val="24"/>
        </w:rPr>
        <w:t xml:space="preserve"> r. poz.</w:t>
      </w:r>
      <w:r w:rsidR="00D04EF7" w:rsidRPr="0052075A">
        <w:rPr>
          <w:rFonts w:ascii="Arial Narrow" w:hAnsi="Arial Narrow"/>
          <w:sz w:val="24"/>
          <w:szCs w:val="24"/>
        </w:rPr>
        <w:t xml:space="preserve"> 1251</w:t>
      </w:r>
      <w:r w:rsidRPr="0052075A">
        <w:rPr>
          <w:rFonts w:ascii="Arial Narrow" w:hAnsi="Arial Narrow"/>
          <w:sz w:val="24"/>
          <w:szCs w:val="24"/>
        </w:rPr>
        <w:t>);</w:t>
      </w:r>
    </w:p>
    <w:p w14:paraId="1F252DF8" w14:textId="39C18A6A" w:rsidR="003B1AAD" w:rsidRPr="0052075A" w:rsidRDefault="003B1AAD" w:rsidP="00D515E8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lastRenderedPageBreak/>
        <w:t>realizatorze usługi kształcenia ustawicznego</w:t>
      </w:r>
      <w:r w:rsidR="00660356" w:rsidRPr="0052075A">
        <w:rPr>
          <w:rFonts w:ascii="Arial Narrow" w:hAnsi="Arial Narrow"/>
          <w:color w:val="000000" w:themeColor="text1"/>
          <w:sz w:val="24"/>
          <w:szCs w:val="24"/>
        </w:rPr>
        <w:t xml:space="preserve"> –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oznacza to instytucję lub uczelnię, której</w:t>
      </w:r>
      <w:r w:rsidR="00ED03CE" w:rsidRPr="0052075A">
        <w:rPr>
          <w:rFonts w:ascii="Arial Narrow" w:hAnsi="Arial Narrow"/>
          <w:color w:val="000000" w:themeColor="text1"/>
          <w:sz w:val="24"/>
          <w:szCs w:val="24"/>
        </w:rPr>
        <w:t> 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Pracodawca </w:t>
      </w:r>
      <w:r w:rsidR="00B5629E" w:rsidRPr="0052075A">
        <w:rPr>
          <w:rFonts w:ascii="Arial Narrow" w:hAnsi="Arial Narrow"/>
          <w:color w:val="000000" w:themeColor="text1"/>
          <w:sz w:val="24"/>
          <w:szCs w:val="24"/>
        </w:rPr>
        <w:t>zleci lub powierzy przeprowadzenie kursu, egzaminu lub kształcenia w formie studiów podyplomowych;</w:t>
      </w:r>
    </w:p>
    <w:p w14:paraId="2518B462" w14:textId="1CBD40D1" w:rsidR="00B5629E" w:rsidRPr="0052075A" w:rsidRDefault="00B5629E" w:rsidP="00527ED9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kursie – oznacza to rodzaj pozaszkolnego szkolenia, mającego na celu zyskanie, uzupełnienie lub doskonalenie umiejętności i kwalifikacji zawodowych lub ogólnych potrzeb do wykonywania pracy – zaplanowane i zrealizowane przez instytucję szkoleniową w określonym czasie, według ustalonego programu;</w:t>
      </w:r>
    </w:p>
    <w:p w14:paraId="33CE5D68" w14:textId="75AC26AF" w:rsidR="00B5629E" w:rsidRPr="0052075A" w:rsidRDefault="00B5629E" w:rsidP="00D515E8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umowie – oznacza to umowę o finansowanie z Krajowego Funduszu Szkoleniowego działań obejmujących kształcenie ustawicznie Pracowników i Pracodawców zawartą pomiędzy Starostą, w imieniu którego działa na podstawie udzielonego upoważnienia Dyrektor lub osoba upoważniona;</w:t>
      </w:r>
    </w:p>
    <w:p w14:paraId="04C5F604" w14:textId="49986D14" w:rsidR="001511FD" w:rsidRPr="0052075A" w:rsidRDefault="00B5629E" w:rsidP="001511FD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wniosku – oznacza to wniosek o przyznanie środków z Krajowego Funduszu Szkoleniowego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  <w:t>na kształcenie ustawiczne Pracowników i Pracodawcy.</w:t>
      </w:r>
    </w:p>
    <w:p w14:paraId="779D6211" w14:textId="77777777" w:rsidR="00E72CA2" w:rsidRPr="0052075A" w:rsidRDefault="00E72CA2" w:rsidP="00E72CA2">
      <w:pPr>
        <w:spacing w:line="240" w:lineRule="auto"/>
        <w:ind w:left="28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7C99E010" w14:textId="38AF37E3" w:rsidR="00B5629E" w:rsidRPr="0052075A" w:rsidRDefault="00B5629E" w:rsidP="00B5629E">
      <w:pPr>
        <w:pStyle w:val="Akapitzlist"/>
        <w:spacing w:line="240" w:lineRule="auto"/>
        <w:ind w:left="567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Rozdział 2</w:t>
      </w: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br/>
        <w:t xml:space="preserve">Warunki </w:t>
      </w:r>
      <w:r w:rsidR="001511FD"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przyznawania środków na kształcenie ustawiczne pracowników i pra</w:t>
      </w:r>
      <w:r w:rsidR="00394A28"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codawców </w:t>
      </w:r>
      <w:r w:rsidR="00394A28"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br/>
        <w:t>ze środków Krajowego Funduszu Szkoleniowego</w:t>
      </w:r>
    </w:p>
    <w:p w14:paraId="34FFC7FF" w14:textId="53A854E2" w:rsidR="00394A28" w:rsidRPr="0052075A" w:rsidRDefault="00394A28" w:rsidP="00394A28">
      <w:pPr>
        <w:pStyle w:val="Akapitzlist"/>
        <w:spacing w:line="360" w:lineRule="auto"/>
        <w:ind w:left="567"/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2F2E22DC" w14:textId="08AEB2BC" w:rsidR="00394A28" w:rsidRPr="0052075A" w:rsidRDefault="00394A28" w:rsidP="00394A28">
      <w:pPr>
        <w:pStyle w:val="Akapitzlist"/>
        <w:spacing w:line="360" w:lineRule="auto"/>
        <w:ind w:left="567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§ 3.1.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W</w:t>
      </w:r>
      <w:r w:rsidRPr="0052075A">
        <w:rPr>
          <w:rFonts w:ascii="Arial Narrow" w:hAnsi="Arial Narrow"/>
          <w:sz w:val="24"/>
          <w:szCs w:val="24"/>
        </w:rPr>
        <w:t xml:space="preserve"> 202</w:t>
      </w:r>
      <w:r w:rsidR="008C0FDB" w:rsidRPr="0052075A">
        <w:rPr>
          <w:rFonts w:ascii="Arial Narrow" w:hAnsi="Arial Narrow"/>
          <w:sz w:val="24"/>
          <w:szCs w:val="24"/>
        </w:rPr>
        <w:t>4</w:t>
      </w:r>
      <w:r w:rsidRPr="0052075A">
        <w:rPr>
          <w:rFonts w:ascii="Arial Narrow" w:hAnsi="Arial Narrow"/>
          <w:sz w:val="24"/>
          <w:szCs w:val="24"/>
        </w:rPr>
        <w:t xml:space="preserve">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roku obowiązują następujące priorytety wydatkowania środków ustalone przez</w:t>
      </w:r>
    </w:p>
    <w:p w14:paraId="05C5DEF1" w14:textId="7F111A2B" w:rsidR="00357CEB" w:rsidRPr="0052075A" w:rsidRDefault="00394A28" w:rsidP="00357CEB">
      <w:pPr>
        <w:pStyle w:val="Akapitzlist"/>
        <w:spacing w:line="36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52075A">
        <w:rPr>
          <w:rFonts w:ascii="Arial Narrow" w:hAnsi="Arial Narrow"/>
          <w:sz w:val="24"/>
          <w:szCs w:val="24"/>
        </w:rPr>
        <w:t xml:space="preserve">Ministerstwo Rodziny </w:t>
      </w:r>
      <w:r w:rsidR="00F57670" w:rsidRPr="0052075A">
        <w:rPr>
          <w:rFonts w:ascii="Arial Narrow" w:hAnsi="Arial Narrow"/>
          <w:sz w:val="24"/>
          <w:szCs w:val="24"/>
        </w:rPr>
        <w:t xml:space="preserve">Pracy </w:t>
      </w:r>
      <w:r w:rsidRPr="0052075A">
        <w:rPr>
          <w:rFonts w:ascii="Arial Narrow" w:hAnsi="Arial Narrow"/>
          <w:sz w:val="24"/>
          <w:szCs w:val="24"/>
        </w:rPr>
        <w:t>i Polityki Społecznej:</w:t>
      </w:r>
    </w:p>
    <w:p w14:paraId="2DA8C473" w14:textId="5982EBB7" w:rsidR="00357CEB" w:rsidRPr="0052075A" w:rsidRDefault="00357CEB" w:rsidP="003635BF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2075A">
        <w:rPr>
          <w:rFonts w:ascii="Arial Narrow" w:hAnsi="Arial Narrow" w:cs="CIDFont+F1"/>
          <w:sz w:val="24"/>
          <w:szCs w:val="24"/>
        </w:rPr>
        <w:t>wsparcie kształcenia ustawicznego w związku z zastosowaniem w firmach nowych procesów, technologii i narzędzi pracy;</w:t>
      </w:r>
    </w:p>
    <w:p w14:paraId="2B708519" w14:textId="236C55AA" w:rsidR="00B10633" w:rsidRPr="0052075A" w:rsidRDefault="00357CEB" w:rsidP="00527ED9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2075A">
        <w:rPr>
          <w:rFonts w:ascii="Arial Narrow" w:hAnsi="Arial Narrow" w:cs="CIDFont+F1"/>
          <w:sz w:val="24"/>
          <w:szCs w:val="24"/>
        </w:rPr>
        <w:t>wsparcie kształcenia ustawicznego w zidentyfikowanych w danym powiecie lub województwie zawodach deficytowych;</w:t>
      </w:r>
      <w:r w:rsidR="001A35B7" w:rsidRPr="0052075A">
        <w:rPr>
          <w:rFonts w:ascii="Arial Narrow" w:hAnsi="Arial Narrow" w:cs="CIDFont+F1"/>
          <w:sz w:val="24"/>
          <w:szCs w:val="24"/>
        </w:rPr>
        <w:t xml:space="preserve"> </w:t>
      </w:r>
      <w:r w:rsidR="003635BF" w:rsidRPr="0052075A">
        <w:rPr>
          <w:rFonts w:ascii="Arial Narrow" w:hAnsi="Arial Narrow"/>
          <w:sz w:val="24"/>
          <w:szCs w:val="24"/>
        </w:rPr>
        <w:t>p</w:t>
      </w:r>
      <w:r w:rsidR="00B10633" w:rsidRPr="0052075A">
        <w:rPr>
          <w:rFonts w:ascii="Arial Narrow" w:hAnsi="Arial Narrow"/>
          <w:sz w:val="24"/>
          <w:szCs w:val="24"/>
        </w:rPr>
        <w:t>odstawę identyfikacji zawodów deficytowych stanowią:</w:t>
      </w:r>
    </w:p>
    <w:p w14:paraId="78255D82" w14:textId="71180A9C" w:rsidR="00B10633" w:rsidRPr="0052075A" w:rsidRDefault="00B10633" w:rsidP="003635BF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52075A">
        <w:rPr>
          <w:rFonts w:ascii="Arial Narrow" w:hAnsi="Arial Narrow"/>
          <w:sz w:val="24"/>
          <w:szCs w:val="24"/>
        </w:rPr>
        <w:t xml:space="preserve">Barometr Zawodów na </w:t>
      </w:r>
      <w:r w:rsidR="001A35B7" w:rsidRPr="0052075A">
        <w:rPr>
          <w:rFonts w:ascii="Arial Narrow" w:hAnsi="Arial Narrow"/>
          <w:sz w:val="24"/>
          <w:szCs w:val="24"/>
        </w:rPr>
        <w:t xml:space="preserve">2024 </w:t>
      </w:r>
      <w:r w:rsidRPr="0052075A">
        <w:rPr>
          <w:rFonts w:ascii="Arial Narrow" w:hAnsi="Arial Narrow"/>
          <w:sz w:val="24"/>
          <w:szCs w:val="24"/>
        </w:rPr>
        <w:t>rok dla powiatu krośnieńskiego,</w:t>
      </w:r>
    </w:p>
    <w:p w14:paraId="00014376" w14:textId="7E063C2A" w:rsidR="00B10633" w:rsidRPr="0052075A" w:rsidRDefault="00B10633" w:rsidP="003635BF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52075A">
        <w:rPr>
          <w:rFonts w:ascii="Arial Narrow" w:hAnsi="Arial Narrow"/>
          <w:sz w:val="24"/>
          <w:szCs w:val="24"/>
        </w:rPr>
        <w:t xml:space="preserve">Barometr Zawodów na </w:t>
      </w:r>
      <w:r w:rsidR="001A35B7" w:rsidRPr="0052075A">
        <w:rPr>
          <w:rFonts w:ascii="Arial Narrow" w:hAnsi="Arial Narrow"/>
          <w:sz w:val="24"/>
          <w:szCs w:val="24"/>
        </w:rPr>
        <w:t xml:space="preserve">2024 </w:t>
      </w:r>
      <w:r w:rsidRPr="0052075A">
        <w:rPr>
          <w:rFonts w:ascii="Arial Narrow" w:hAnsi="Arial Narrow"/>
          <w:sz w:val="24"/>
          <w:szCs w:val="24"/>
        </w:rPr>
        <w:t>rok dla województwa lubuskiego</w:t>
      </w:r>
      <w:r w:rsidR="001A35B7" w:rsidRPr="0052075A">
        <w:rPr>
          <w:rFonts w:ascii="Arial Narrow" w:hAnsi="Arial Narrow"/>
          <w:sz w:val="24"/>
          <w:szCs w:val="24"/>
        </w:rPr>
        <w:t>;</w:t>
      </w:r>
    </w:p>
    <w:p w14:paraId="3CF909AE" w14:textId="5D29D70C" w:rsidR="003635BF" w:rsidRPr="0052075A" w:rsidRDefault="003635BF" w:rsidP="003635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="CIDFont+F1"/>
          <w:sz w:val="24"/>
          <w:szCs w:val="24"/>
        </w:rPr>
      </w:pPr>
      <w:r w:rsidRPr="0052075A">
        <w:rPr>
          <w:rFonts w:ascii="Arial Narrow" w:hAnsi="Arial Narrow" w:cs="CIDFont+F1"/>
          <w:sz w:val="24"/>
          <w:szCs w:val="24"/>
        </w:rPr>
        <w:t xml:space="preserve">wsparcie kształcenia ustawicznego osób powracających na rynek pracy po przerwie związanej </w:t>
      </w:r>
      <w:r w:rsidR="00A779FB" w:rsidRPr="0052075A">
        <w:rPr>
          <w:rFonts w:ascii="Arial Narrow" w:hAnsi="Arial Narrow" w:cs="CIDFont+F1"/>
          <w:sz w:val="24"/>
          <w:szCs w:val="24"/>
        </w:rPr>
        <w:br/>
      </w:r>
      <w:r w:rsidRPr="0052075A">
        <w:rPr>
          <w:rFonts w:ascii="Arial Narrow" w:hAnsi="Arial Narrow" w:cs="CIDFont+F1"/>
          <w:sz w:val="24"/>
          <w:szCs w:val="24"/>
        </w:rPr>
        <w:t>ze sprawowaniem opieki nad dzieckiem oraz osób będących członkami rodzin wielodzietnych;</w:t>
      </w:r>
    </w:p>
    <w:p w14:paraId="74A86D34" w14:textId="699FDCD3" w:rsidR="00A86A4D" w:rsidRPr="0052075A" w:rsidRDefault="00A86A4D" w:rsidP="003635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="CIDFont+F1"/>
          <w:sz w:val="24"/>
          <w:szCs w:val="24"/>
        </w:rPr>
      </w:pPr>
      <w:r w:rsidRPr="0052075A">
        <w:rPr>
          <w:rFonts w:ascii="Arial Narrow" w:hAnsi="Arial Narrow" w:cs="CIDFont+F1"/>
          <w:sz w:val="24"/>
          <w:szCs w:val="24"/>
        </w:rPr>
        <w:t>wsparcie kształcenia ustawicznego w zakresie umiejętności cyfrowych;</w:t>
      </w:r>
    </w:p>
    <w:p w14:paraId="2F6560A6" w14:textId="4C5A1ECE" w:rsidR="00A86A4D" w:rsidRPr="0052075A" w:rsidRDefault="00A86A4D" w:rsidP="003635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="CIDFont+F1"/>
          <w:sz w:val="24"/>
          <w:szCs w:val="24"/>
        </w:rPr>
      </w:pPr>
      <w:r w:rsidRPr="0052075A">
        <w:rPr>
          <w:rFonts w:ascii="Arial Narrow" w:hAnsi="Arial Narrow" w:cs="CIDFont+F1"/>
          <w:sz w:val="24"/>
          <w:szCs w:val="24"/>
        </w:rPr>
        <w:t>wsparcie kształcenia ustawicznego osób pracujących w branży motoryzacyjnej;</w:t>
      </w:r>
    </w:p>
    <w:p w14:paraId="528B382D" w14:textId="26F56555" w:rsidR="00A86A4D" w:rsidRPr="0052075A" w:rsidRDefault="00A86A4D" w:rsidP="003635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="CIDFont+F1"/>
          <w:sz w:val="24"/>
          <w:szCs w:val="24"/>
        </w:rPr>
      </w:pPr>
      <w:r w:rsidRPr="0052075A">
        <w:rPr>
          <w:rFonts w:ascii="Arial Narrow" w:hAnsi="Arial Narrow" w:cs="CIDFont+F1"/>
          <w:sz w:val="24"/>
          <w:szCs w:val="24"/>
        </w:rPr>
        <w:t xml:space="preserve">wsparcie kształcenia ustawicznego osób po 45 roku życia; </w:t>
      </w:r>
    </w:p>
    <w:p w14:paraId="10C4E933" w14:textId="77777777" w:rsidR="009F2094" w:rsidRPr="0052075A" w:rsidRDefault="009F2094" w:rsidP="009F2094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2075A">
        <w:rPr>
          <w:rFonts w:ascii="Arial Narrow" w:hAnsi="Arial Narrow" w:cs="CIDFont+F1"/>
          <w:sz w:val="24"/>
          <w:szCs w:val="24"/>
        </w:rPr>
        <w:t>wsparcie kształcenia ustawicznego skierowane do pracodawców zatrudniających cudzoziemców;</w:t>
      </w:r>
    </w:p>
    <w:p w14:paraId="27555C5B" w14:textId="410E6B22" w:rsidR="009F2094" w:rsidRPr="0052075A" w:rsidRDefault="00A86A4D" w:rsidP="003635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="CIDFont+F1"/>
          <w:sz w:val="24"/>
          <w:szCs w:val="24"/>
        </w:rPr>
      </w:pPr>
      <w:r w:rsidRPr="0052075A">
        <w:rPr>
          <w:rFonts w:ascii="Arial Narrow" w:hAnsi="Arial Narrow" w:cs="CIDFont+F1"/>
          <w:sz w:val="24"/>
          <w:szCs w:val="24"/>
        </w:rPr>
        <w:t xml:space="preserve">wsparcie kształcenia ustawicznego w zakresie zarządzania finansami i zapobieganie sytuacjom kryzysowym w przedsiębiorstwie. </w:t>
      </w:r>
    </w:p>
    <w:p w14:paraId="62137058" w14:textId="4C969F59" w:rsidR="00C35A30" w:rsidRPr="0052075A" w:rsidRDefault="00C35A30" w:rsidP="00C35A30">
      <w:pPr>
        <w:pStyle w:val="Akapitzlist"/>
        <w:spacing w:line="360" w:lineRule="auto"/>
        <w:ind w:left="567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2.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Rada Rynku Pracy zdefiniowała następujące priorytety wydatkowania rezerwy KFS w </w:t>
      </w:r>
      <w:r w:rsidRPr="0052075A">
        <w:rPr>
          <w:rFonts w:ascii="Arial Narrow" w:hAnsi="Arial Narrow"/>
          <w:sz w:val="24"/>
          <w:szCs w:val="24"/>
        </w:rPr>
        <w:t>202</w:t>
      </w:r>
      <w:r w:rsidR="003E698A" w:rsidRPr="0052075A">
        <w:rPr>
          <w:rFonts w:ascii="Arial Narrow" w:hAnsi="Arial Narrow"/>
          <w:sz w:val="24"/>
          <w:szCs w:val="24"/>
        </w:rPr>
        <w:t>4</w:t>
      </w:r>
      <w:r w:rsidRPr="0052075A">
        <w:rPr>
          <w:rFonts w:ascii="Arial Narrow" w:hAnsi="Arial Narrow"/>
          <w:sz w:val="24"/>
          <w:szCs w:val="24"/>
        </w:rPr>
        <w:t xml:space="preserve"> r.:</w:t>
      </w:r>
    </w:p>
    <w:p w14:paraId="5D3D7C34" w14:textId="539992E1" w:rsidR="0045147C" w:rsidRPr="0052075A" w:rsidRDefault="0045147C" w:rsidP="00A779FB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2075A">
        <w:rPr>
          <w:rFonts w:ascii="Arial Narrow" w:hAnsi="Arial Narrow" w:cs="CIDFont+F1"/>
          <w:sz w:val="24"/>
          <w:szCs w:val="24"/>
        </w:rPr>
        <w:lastRenderedPageBreak/>
        <w:t>w</w:t>
      </w:r>
      <w:r w:rsidR="009527C0" w:rsidRPr="0052075A">
        <w:rPr>
          <w:rFonts w:ascii="Arial Narrow" w:hAnsi="Arial Narrow" w:cs="CIDFont+F1"/>
          <w:sz w:val="24"/>
          <w:szCs w:val="24"/>
        </w:rPr>
        <w:t>sparcie kształcenia ustawicznego pracowników Centrów Integracji Społecznej,</w:t>
      </w:r>
      <w:r w:rsidRPr="0052075A">
        <w:rPr>
          <w:rFonts w:ascii="Arial Narrow" w:hAnsi="Arial Narrow" w:cs="CIDFont+F1"/>
          <w:sz w:val="24"/>
          <w:szCs w:val="24"/>
        </w:rPr>
        <w:t xml:space="preserve"> </w:t>
      </w:r>
      <w:r w:rsidR="009527C0" w:rsidRPr="0052075A">
        <w:rPr>
          <w:rFonts w:ascii="Arial Narrow" w:hAnsi="Arial Narrow" w:cs="CIDFont+F1"/>
          <w:sz w:val="24"/>
          <w:szCs w:val="24"/>
        </w:rPr>
        <w:t>Klubów Integracji Społecznej, Warsztatów Terapii Zajęciowej, Zakładów Aktywności</w:t>
      </w:r>
      <w:r w:rsidRPr="0052075A">
        <w:rPr>
          <w:rFonts w:ascii="Arial Narrow" w:hAnsi="Arial Narrow" w:cs="CIDFont+F1"/>
          <w:sz w:val="24"/>
          <w:szCs w:val="24"/>
        </w:rPr>
        <w:t xml:space="preserve"> </w:t>
      </w:r>
      <w:r w:rsidR="009527C0" w:rsidRPr="0052075A">
        <w:rPr>
          <w:rFonts w:ascii="Arial Narrow" w:hAnsi="Arial Narrow" w:cs="CIDFont+F1"/>
          <w:sz w:val="24"/>
          <w:szCs w:val="24"/>
        </w:rPr>
        <w:t xml:space="preserve">Zawodowej, członków </w:t>
      </w:r>
      <w:r w:rsidR="00A779FB" w:rsidRPr="0052075A">
        <w:rPr>
          <w:rFonts w:ascii="Arial Narrow" w:hAnsi="Arial Narrow" w:cs="CIDFont+F1"/>
          <w:sz w:val="24"/>
          <w:szCs w:val="24"/>
        </w:rPr>
        <w:br/>
      </w:r>
      <w:r w:rsidR="009527C0" w:rsidRPr="0052075A">
        <w:rPr>
          <w:rFonts w:ascii="Arial Narrow" w:hAnsi="Arial Narrow" w:cs="CIDFont+F1"/>
          <w:sz w:val="24"/>
          <w:szCs w:val="24"/>
        </w:rPr>
        <w:t>lub pracowników spółdzielni socjalnych oraz pracowników</w:t>
      </w:r>
      <w:r w:rsidRPr="0052075A">
        <w:rPr>
          <w:rFonts w:ascii="Arial Narrow" w:hAnsi="Arial Narrow" w:cs="CIDFont+F1"/>
          <w:sz w:val="24"/>
          <w:szCs w:val="24"/>
        </w:rPr>
        <w:t xml:space="preserve"> </w:t>
      </w:r>
      <w:r w:rsidR="009527C0" w:rsidRPr="0052075A">
        <w:rPr>
          <w:rFonts w:ascii="Arial Narrow" w:hAnsi="Arial Narrow" w:cs="CIDFont+F1"/>
          <w:sz w:val="24"/>
          <w:szCs w:val="24"/>
        </w:rPr>
        <w:t>zatrudnionych w podmiotach posiadających status przedsiębiorstwa społecznego</w:t>
      </w:r>
      <w:r w:rsidRPr="0052075A">
        <w:rPr>
          <w:rFonts w:ascii="Arial Narrow" w:hAnsi="Arial Narrow" w:cs="CIDFont+F1"/>
          <w:sz w:val="24"/>
          <w:szCs w:val="24"/>
        </w:rPr>
        <w:t xml:space="preserve"> </w:t>
      </w:r>
      <w:r w:rsidR="009527C0" w:rsidRPr="0052075A">
        <w:rPr>
          <w:rFonts w:ascii="Arial Narrow" w:hAnsi="Arial Narrow" w:cs="CIDFont+F1"/>
          <w:sz w:val="24"/>
          <w:szCs w:val="24"/>
        </w:rPr>
        <w:t>wskazanych na liście/rejestrze przedsiębiorstw społecznych prowadzonym przez M</w:t>
      </w:r>
      <w:r w:rsidR="00DB7593" w:rsidRPr="0052075A">
        <w:rPr>
          <w:rFonts w:ascii="Arial Narrow" w:hAnsi="Arial Narrow" w:cs="CIDFont+F1"/>
          <w:sz w:val="24"/>
          <w:szCs w:val="24"/>
        </w:rPr>
        <w:t xml:space="preserve">inisterstwo </w:t>
      </w:r>
      <w:r w:rsidR="003E698A" w:rsidRPr="0052075A">
        <w:rPr>
          <w:rFonts w:ascii="Arial Narrow" w:hAnsi="Arial Narrow" w:cs="CIDFont+F1"/>
          <w:sz w:val="24"/>
          <w:szCs w:val="24"/>
        </w:rPr>
        <w:t>R</w:t>
      </w:r>
      <w:r w:rsidR="00DB7593" w:rsidRPr="0052075A">
        <w:rPr>
          <w:rFonts w:ascii="Arial Narrow" w:hAnsi="Arial Narrow" w:cs="CIDFont+F1"/>
          <w:sz w:val="24"/>
          <w:szCs w:val="24"/>
        </w:rPr>
        <w:t xml:space="preserve">odziny, </w:t>
      </w:r>
      <w:r w:rsidR="003E698A" w:rsidRPr="0052075A">
        <w:rPr>
          <w:rFonts w:ascii="Arial Narrow" w:hAnsi="Arial Narrow" w:cs="CIDFont+F1"/>
          <w:sz w:val="24"/>
          <w:szCs w:val="24"/>
        </w:rPr>
        <w:t>P</w:t>
      </w:r>
      <w:r w:rsidR="00DB7593" w:rsidRPr="0052075A">
        <w:rPr>
          <w:rFonts w:ascii="Arial Narrow" w:hAnsi="Arial Narrow" w:cs="CIDFont+F1"/>
          <w:sz w:val="24"/>
          <w:szCs w:val="24"/>
        </w:rPr>
        <w:t xml:space="preserve">racy </w:t>
      </w:r>
      <w:r w:rsidR="003E698A" w:rsidRPr="0052075A">
        <w:rPr>
          <w:rFonts w:ascii="Arial Narrow" w:hAnsi="Arial Narrow" w:cs="CIDFont+F1"/>
          <w:sz w:val="24"/>
          <w:szCs w:val="24"/>
        </w:rPr>
        <w:t>i</w:t>
      </w:r>
      <w:r w:rsidR="00DB7593" w:rsidRPr="0052075A">
        <w:rPr>
          <w:rFonts w:ascii="Arial Narrow" w:hAnsi="Arial Narrow" w:cs="CIDFont+F1"/>
          <w:sz w:val="24"/>
          <w:szCs w:val="24"/>
        </w:rPr>
        <w:t xml:space="preserve"> </w:t>
      </w:r>
      <w:r w:rsidR="003E698A" w:rsidRPr="0052075A">
        <w:rPr>
          <w:rFonts w:ascii="Arial Narrow" w:hAnsi="Arial Narrow" w:cs="CIDFont+F1"/>
          <w:sz w:val="24"/>
          <w:szCs w:val="24"/>
        </w:rPr>
        <w:t>P</w:t>
      </w:r>
      <w:r w:rsidR="00DB7593" w:rsidRPr="0052075A">
        <w:rPr>
          <w:rFonts w:ascii="Arial Narrow" w:hAnsi="Arial Narrow" w:cs="CIDFont+F1"/>
          <w:sz w:val="24"/>
          <w:szCs w:val="24"/>
        </w:rPr>
        <w:t xml:space="preserve">olityki </w:t>
      </w:r>
      <w:r w:rsidR="003E698A" w:rsidRPr="0052075A">
        <w:rPr>
          <w:rFonts w:ascii="Arial Narrow" w:hAnsi="Arial Narrow" w:cs="CIDFont+F1"/>
          <w:sz w:val="24"/>
          <w:szCs w:val="24"/>
        </w:rPr>
        <w:t>S</w:t>
      </w:r>
      <w:r w:rsidR="00DB7593" w:rsidRPr="0052075A">
        <w:rPr>
          <w:rFonts w:ascii="Arial Narrow" w:hAnsi="Arial Narrow" w:cs="CIDFont+F1"/>
          <w:sz w:val="24"/>
          <w:szCs w:val="24"/>
        </w:rPr>
        <w:t>połecznej</w:t>
      </w:r>
      <w:r w:rsidRPr="0052075A">
        <w:rPr>
          <w:rFonts w:ascii="Arial Narrow" w:hAnsi="Arial Narrow" w:cs="CIDFont+F1"/>
          <w:sz w:val="24"/>
          <w:szCs w:val="24"/>
        </w:rPr>
        <w:t>;</w:t>
      </w:r>
    </w:p>
    <w:p w14:paraId="3035FFFE" w14:textId="5A8A6D7D" w:rsidR="0045147C" w:rsidRPr="0052075A" w:rsidRDefault="002173C2" w:rsidP="00A779FB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2075A">
        <w:rPr>
          <w:rFonts w:ascii="Arial Narrow" w:hAnsi="Arial Narrow" w:cs="CIDFont+F1"/>
          <w:sz w:val="24"/>
          <w:szCs w:val="24"/>
        </w:rPr>
        <w:t>w</w:t>
      </w:r>
      <w:r w:rsidR="009527C0" w:rsidRPr="0052075A">
        <w:rPr>
          <w:rFonts w:ascii="Arial Narrow" w:hAnsi="Arial Narrow" w:cs="CIDFont+F1"/>
          <w:sz w:val="24"/>
          <w:szCs w:val="24"/>
        </w:rPr>
        <w:t>sparcie kształcenia ustawicznego osób z orzeczonym stopniem niepełnosprawności</w:t>
      </w:r>
      <w:r w:rsidR="0045147C" w:rsidRPr="0052075A">
        <w:rPr>
          <w:rFonts w:ascii="Arial Narrow" w:hAnsi="Arial Narrow" w:cs="CIDFont+F1"/>
          <w:sz w:val="24"/>
          <w:szCs w:val="24"/>
        </w:rPr>
        <w:t>;</w:t>
      </w:r>
    </w:p>
    <w:p w14:paraId="508C5C51" w14:textId="0DDDB2B7" w:rsidR="009527C0" w:rsidRPr="0052075A" w:rsidRDefault="002173C2" w:rsidP="00A779FB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2075A">
        <w:rPr>
          <w:rFonts w:ascii="Arial Narrow" w:hAnsi="Arial Narrow" w:cs="CIDFont+F1"/>
          <w:sz w:val="24"/>
          <w:szCs w:val="24"/>
        </w:rPr>
        <w:t>w</w:t>
      </w:r>
      <w:r w:rsidR="009527C0" w:rsidRPr="0052075A">
        <w:rPr>
          <w:rFonts w:ascii="Arial Narrow" w:hAnsi="Arial Narrow" w:cs="CIDFont+F1"/>
          <w:sz w:val="24"/>
          <w:szCs w:val="24"/>
        </w:rPr>
        <w:t>sparcie kształcenia ustawicznego osób, które mogą udokumentować wykonywanie</w:t>
      </w:r>
      <w:r w:rsidR="0045147C" w:rsidRPr="0052075A">
        <w:rPr>
          <w:rFonts w:ascii="Arial Narrow" w:hAnsi="Arial Narrow" w:cs="CIDFont+F1"/>
          <w:sz w:val="24"/>
          <w:szCs w:val="24"/>
        </w:rPr>
        <w:t xml:space="preserve"> </w:t>
      </w:r>
      <w:r w:rsidR="009527C0" w:rsidRPr="0052075A">
        <w:rPr>
          <w:rFonts w:ascii="Arial Narrow" w:hAnsi="Arial Narrow" w:cs="CIDFont+F1"/>
          <w:sz w:val="24"/>
          <w:szCs w:val="24"/>
        </w:rPr>
        <w:t xml:space="preserve">przez </w:t>
      </w:r>
      <w:r w:rsidR="00A779FB" w:rsidRPr="0052075A">
        <w:rPr>
          <w:rFonts w:ascii="Arial Narrow" w:hAnsi="Arial Narrow" w:cs="CIDFont+F1"/>
          <w:sz w:val="24"/>
          <w:szCs w:val="24"/>
        </w:rPr>
        <w:br/>
      </w:r>
      <w:r w:rsidR="009527C0" w:rsidRPr="0052075A">
        <w:rPr>
          <w:rFonts w:ascii="Arial Narrow" w:hAnsi="Arial Narrow" w:cs="CIDFont+F1"/>
          <w:sz w:val="24"/>
          <w:szCs w:val="24"/>
        </w:rPr>
        <w:t>co najmniej 15 lat prac w szczególnych warunkach lub o szczególnym charakterze,</w:t>
      </w:r>
      <w:r w:rsidR="0045147C" w:rsidRPr="0052075A">
        <w:rPr>
          <w:rFonts w:ascii="Arial Narrow" w:hAnsi="Arial Narrow" w:cs="CIDFont+F1"/>
          <w:sz w:val="24"/>
          <w:szCs w:val="24"/>
        </w:rPr>
        <w:t xml:space="preserve"> </w:t>
      </w:r>
      <w:r w:rsidR="009527C0" w:rsidRPr="0052075A">
        <w:rPr>
          <w:rFonts w:ascii="Arial Narrow" w:hAnsi="Arial Narrow" w:cs="CIDFont+F1"/>
          <w:sz w:val="24"/>
          <w:szCs w:val="24"/>
        </w:rPr>
        <w:t>a którym nie przysługuje prawo do emerytury pomostowej</w:t>
      </w:r>
      <w:r w:rsidR="003E698A" w:rsidRPr="0052075A">
        <w:rPr>
          <w:rFonts w:ascii="Arial Narrow" w:hAnsi="Arial Narrow" w:cs="CIDFont+F1"/>
          <w:sz w:val="24"/>
          <w:szCs w:val="24"/>
        </w:rPr>
        <w:t>;</w:t>
      </w:r>
    </w:p>
    <w:p w14:paraId="4EEE3C97" w14:textId="503F1C54" w:rsidR="003E698A" w:rsidRPr="0052075A" w:rsidRDefault="00DB7593" w:rsidP="00A779FB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2075A">
        <w:rPr>
          <w:rFonts w:ascii="Arial Narrow" w:hAnsi="Arial Narrow" w:cs="CIDFont+F1"/>
          <w:sz w:val="24"/>
          <w:szCs w:val="24"/>
        </w:rPr>
        <w:t>w</w:t>
      </w:r>
      <w:r w:rsidR="003E698A" w:rsidRPr="0052075A">
        <w:rPr>
          <w:rFonts w:ascii="Arial Narrow" w:hAnsi="Arial Narrow" w:cs="CIDFont+F1"/>
          <w:sz w:val="24"/>
          <w:szCs w:val="24"/>
        </w:rPr>
        <w:t xml:space="preserve">sparcie kształcenia ustawicznego w obszarach/branżach kluczowych dla rozwoju powiatu/województwa wskazanych w dokumentach strategicznych/planach rozwoju. </w:t>
      </w:r>
    </w:p>
    <w:p w14:paraId="27F9D694" w14:textId="3D9EFCE2" w:rsidR="00DA71ED" w:rsidRPr="0052075A" w:rsidRDefault="00DA71ED" w:rsidP="00DA71ED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3.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Środki przeznaczone na sfinansowanie kształcenia ustawicznego zgodnie z priorytetami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</w:r>
      <w:r w:rsidR="00DB7593" w:rsidRPr="0052075A">
        <w:rPr>
          <w:rFonts w:ascii="Arial Narrow" w:hAnsi="Arial Narrow"/>
          <w:sz w:val="24"/>
          <w:szCs w:val="24"/>
        </w:rPr>
        <w:t>Ministerstwa</w:t>
      </w:r>
      <w:r w:rsidR="00DB7593" w:rsidRPr="0052075A">
        <w:t xml:space="preserve"> </w:t>
      </w:r>
      <w:r w:rsidR="00DB7593" w:rsidRPr="0052075A">
        <w:rPr>
          <w:rFonts w:ascii="Arial Narrow" w:hAnsi="Arial Narrow"/>
          <w:sz w:val="24"/>
          <w:szCs w:val="24"/>
        </w:rPr>
        <w:t>Rodziny, Pracy i Polityki Społecznej</w:t>
      </w:r>
      <w:r w:rsidRPr="0052075A">
        <w:rPr>
          <w:rFonts w:ascii="Arial Narrow" w:hAnsi="Arial Narrow"/>
          <w:sz w:val="24"/>
          <w:szCs w:val="24"/>
        </w:rPr>
        <w:t xml:space="preserve">,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o których mowa w ust. 1</w:t>
      </w:r>
      <w:r w:rsidR="007C38D7" w:rsidRPr="0052075A">
        <w:rPr>
          <w:rFonts w:ascii="Arial Narrow" w:hAnsi="Arial Narrow"/>
          <w:color w:val="000000" w:themeColor="text1"/>
          <w:sz w:val="24"/>
          <w:szCs w:val="24"/>
        </w:rPr>
        <w:t>,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oraz środki z rezerwy KFS przeznaczone na sfinansowanie kształcenia zgodnego z priorytetami Rady Rynku Pracy</w:t>
      </w:r>
      <w:r w:rsidR="007C38D7" w:rsidRPr="0052075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wymienionymi w ust. 2</w:t>
      </w:r>
      <w:r w:rsidR="007C38D7" w:rsidRPr="0052075A">
        <w:rPr>
          <w:rFonts w:ascii="Arial Narrow" w:hAnsi="Arial Narrow"/>
          <w:color w:val="000000" w:themeColor="text1"/>
          <w:sz w:val="24"/>
          <w:szCs w:val="24"/>
        </w:rPr>
        <w:t>,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Urząd wydatkuje</w:t>
      </w:r>
      <w:r w:rsidR="00982D8D" w:rsidRPr="0052075A">
        <w:rPr>
          <w:rFonts w:ascii="Arial Narrow" w:hAnsi="Arial Narrow"/>
          <w:color w:val="000000" w:themeColor="text1"/>
          <w:sz w:val="24"/>
          <w:szCs w:val="24"/>
        </w:rPr>
        <w:t xml:space="preserve"> oddzielnie, ze względów na treść przyjętych w nich priorytetów.</w:t>
      </w:r>
    </w:p>
    <w:p w14:paraId="51BCA91E" w14:textId="4DB0B306" w:rsidR="00982D8D" w:rsidRPr="0052075A" w:rsidRDefault="00982D8D" w:rsidP="00DA71ED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0ED0BFD4" w14:textId="17584BF6" w:rsidR="00982D8D" w:rsidRPr="0052075A" w:rsidRDefault="00982D8D" w:rsidP="00DA71ED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§ 4.</w:t>
      </w:r>
      <w:r w:rsidR="00EB14DD"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Środki Funduszu Pracy w formie KFS przeznacza się na finansowanie działań na rzecz kształcenia ustawicznego Pracowników i Pracodawców, w tym na:</w:t>
      </w:r>
    </w:p>
    <w:p w14:paraId="5A2AC8D7" w14:textId="5F66C6F1" w:rsidR="00982D8D" w:rsidRPr="0052075A" w:rsidRDefault="00982D8D" w:rsidP="00982D8D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określenie potrzeb pracodawcy w zakresie kształcenia ustawicznego w związku z ubieganiem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  <w:t>się o sfinansowanie tego kształcenia ze środków KFS;</w:t>
      </w:r>
    </w:p>
    <w:p w14:paraId="04EAF667" w14:textId="1FDA2B92" w:rsidR="00982D8D" w:rsidRPr="0052075A" w:rsidRDefault="00982D8D" w:rsidP="00982D8D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kursy i studia podyplomowe realizowane z inicjatywy pracodawcy lub za jego zgodą;</w:t>
      </w:r>
    </w:p>
    <w:p w14:paraId="0FC645A7" w14:textId="2140708A" w:rsidR="00982D8D" w:rsidRPr="0052075A" w:rsidRDefault="00982D8D" w:rsidP="00982D8D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egzaminy umożliwiające uzyskane dokumentów potwierdzających nabycie umiejętności, kwalifikacji lub uprawnień zawodowych;</w:t>
      </w:r>
    </w:p>
    <w:p w14:paraId="402A149B" w14:textId="61B5076F" w:rsidR="00982D8D" w:rsidRPr="0052075A" w:rsidRDefault="00982D8D" w:rsidP="00982D8D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badania lekarskie i psychologiczne wymagane do podjęcia kształcenia lub pracy zawodowej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  <w:t>po ukończonym kształceniu;</w:t>
      </w:r>
    </w:p>
    <w:p w14:paraId="4BCBBA40" w14:textId="3166D863" w:rsidR="00982D8D" w:rsidRDefault="00982D8D" w:rsidP="00587032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ubezpieczenie od następstw nieszczęśliwych wypadków w związku z podjętym kształceniem</w:t>
      </w:r>
      <w:r w:rsidR="002234DD" w:rsidRPr="0052075A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0FED3FFC" w14:textId="4A645A94" w:rsidR="007B2C23" w:rsidRPr="007B2C23" w:rsidRDefault="007B2C23" w:rsidP="00587032">
      <w:pPr>
        <w:spacing w:after="0" w:line="360" w:lineRule="auto"/>
        <w:ind w:left="567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B2C23">
        <w:rPr>
          <w:rFonts w:ascii="Arial Narrow" w:hAnsi="Arial Narrow"/>
          <w:color w:val="000000" w:themeColor="text1"/>
          <w:sz w:val="24"/>
          <w:szCs w:val="24"/>
        </w:rPr>
        <w:t>2.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7B2C23">
        <w:rPr>
          <w:rFonts w:ascii="Arial Narrow" w:hAnsi="Arial Narrow"/>
          <w:color w:val="000000" w:themeColor="text1"/>
          <w:sz w:val="24"/>
          <w:szCs w:val="24"/>
        </w:rPr>
        <w:t>W ramach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środków KFS dofinansowaniu nie podlegają koszty dojazdu, pobytu i wyżywienia.</w:t>
      </w:r>
    </w:p>
    <w:p w14:paraId="5B2173EF" w14:textId="2D697A82" w:rsidR="00E9090A" w:rsidRPr="0052075A" w:rsidRDefault="00E9090A" w:rsidP="00982D8D">
      <w:pPr>
        <w:pStyle w:val="Akapitzlist"/>
        <w:spacing w:line="360" w:lineRule="auto"/>
        <w:ind w:left="567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428DA02C" w14:textId="1E9588F2" w:rsidR="00E9090A" w:rsidRPr="0052075A" w:rsidRDefault="00E9090A" w:rsidP="00E9090A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§ 5.1.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O środki KFS może ubiegać się Pracodawca, który zamierza inwestować w podnoszenie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  <w:t>kwalifikacji lub kompetencji własnych lub zatrudnionych Pracowników, celem zapobiegania utracie zatrudnienia przez osoby pracujące z powodu kwalifikacji niedostosowanych do potrzeb rynku pracy.</w:t>
      </w:r>
    </w:p>
    <w:p w14:paraId="1BE32F48" w14:textId="77777777" w:rsidR="00E9090A" w:rsidRPr="0052075A" w:rsidRDefault="00E9090A" w:rsidP="00E9090A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lastRenderedPageBreak/>
        <w:t>2.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W przypadku, gdy Pracodawcą jest spółka cywilna, jawna lub partnerska, środki KFS mogą być przeznaczone na kształcenie ustawiczne zarówno pracowników, jak i wspólników będących osobami fizycznymi.</w:t>
      </w:r>
    </w:p>
    <w:p w14:paraId="69B374F8" w14:textId="13851E77" w:rsidR="00E9090A" w:rsidRPr="0052075A" w:rsidRDefault="00E9090A" w:rsidP="00E9090A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3.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W przypadku, gdy Pracodawcą jest spółka prawa handlowego, z wyjątkiem </w:t>
      </w:r>
      <w:r w:rsidR="005271EB" w:rsidRPr="0052075A">
        <w:rPr>
          <w:rFonts w:ascii="Arial Narrow" w:hAnsi="Arial Narrow"/>
          <w:color w:val="000000" w:themeColor="text1"/>
          <w:sz w:val="24"/>
          <w:szCs w:val="24"/>
        </w:rPr>
        <w:t>spółki jawnej</w:t>
      </w:r>
      <w:r w:rsidR="005271EB" w:rsidRPr="0052075A">
        <w:rPr>
          <w:rFonts w:ascii="Arial Narrow" w:hAnsi="Arial Narrow"/>
          <w:color w:val="000000" w:themeColor="text1"/>
          <w:sz w:val="24"/>
          <w:szCs w:val="24"/>
        </w:rPr>
        <w:br/>
        <w:t>i partnerskiej, środki KFS mogą być przeznaczone wyłącznie na kształcenie ustawiczne pracowników. W celu ustalenia statusu osoby, na kształcenie której pracodawca ubiega się o środki rezerwy KFS, Urząd może zwrócić się do Pracodawcy o dokumenty potwierdzające zatrudnienie tej osoby.</w:t>
      </w:r>
    </w:p>
    <w:p w14:paraId="74EE7B4B" w14:textId="2965FE93" w:rsidR="005271EB" w:rsidRPr="0052075A" w:rsidRDefault="005271EB" w:rsidP="00E9090A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4.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Kształceniem ustawicznym finansowanym ze środków KFS mogą być objęci Pracownicy zatrudnieni i świadczący pracę na dzień złożenia wniosku.</w:t>
      </w:r>
    </w:p>
    <w:p w14:paraId="48E40513" w14:textId="733180EE" w:rsidR="005271EB" w:rsidRPr="0052075A" w:rsidRDefault="005271EB" w:rsidP="00E9090A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5.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W przypadku rozwiązania stosunku pracy z Pracownikiem, o którym mowa w ust. 4 lub z innych przyczyn niezależnych od Pracodawcy, Dyrektor na wniosek Praco</w:t>
      </w:r>
      <w:r w:rsidR="000663D4" w:rsidRPr="0052075A">
        <w:rPr>
          <w:rFonts w:ascii="Arial Narrow" w:hAnsi="Arial Narrow"/>
          <w:color w:val="000000" w:themeColor="text1"/>
          <w:sz w:val="24"/>
          <w:szCs w:val="24"/>
        </w:rPr>
        <w:t xml:space="preserve">dawcy, może wyrazić zgodę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na sfinansowanie kształcenia ustawicznego innemu Pracownik</w:t>
      </w:r>
      <w:r w:rsidR="000663D4" w:rsidRPr="0052075A">
        <w:rPr>
          <w:rFonts w:ascii="Arial Narrow" w:hAnsi="Arial Narrow"/>
          <w:color w:val="000000" w:themeColor="text1"/>
          <w:sz w:val="24"/>
          <w:szCs w:val="24"/>
        </w:rPr>
        <w:t xml:space="preserve">owi niż wymieniony we wniosku,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pod warunkiem, że Pracownik został zatrudniony przed rozpoczęciem kształcenia.</w:t>
      </w:r>
    </w:p>
    <w:p w14:paraId="51FE83A0" w14:textId="42F6B92B" w:rsidR="005271EB" w:rsidRPr="0052075A" w:rsidRDefault="005271EB" w:rsidP="00E9090A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6.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3B2AA4" w:rsidRPr="0052075A">
        <w:rPr>
          <w:rFonts w:ascii="Arial Narrow" w:hAnsi="Arial Narrow"/>
          <w:color w:val="000000" w:themeColor="text1"/>
          <w:sz w:val="24"/>
          <w:szCs w:val="24"/>
        </w:rPr>
        <w:t>Ze środków KFS nie mogą być finansowane koszty kształcenia ustawicznego osób:</w:t>
      </w:r>
    </w:p>
    <w:p w14:paraId="3CB32E7C" w14:textId="3F91D501" w:rsidR="003B2AA4" w:rsidRPr="0052075A" w:rsidRDefault="003B2AA4" w:rsidP="003B2AA4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współpracujących, tj. małżonka, dzieci własnych, dzieci małżonka, dzieci przysposobionych, rodziców, macochy lub ojczyma, którzy pozostają we wspólnym gospodarstwie domowym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  <w:t>i współpracują przy prowadzeniu działalności gospodarczej;</w:t>
      </w:r>
    </w:p>
    <w:p w14:paraId="58A54DF2" w14:textId="7FDAA797" w:rsidR="003B2AA4" w:rsidRPr="0052075A" w:rsidRDefault="003B2AA4" w:rsidP="003B2AA4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przebywających na urlopie macierzyńskim / ojcowskim;</w:t>
      </w:r>
    </w:p>
    <w:p w14:paraId="213BA13E" w14:textId="30D9F90A" w:rsidR="003B2AA4" w:rsidRPr="0052075A" w:rsidRDefault="003B2AA4" w:rsidP="003B2AA4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wykonujących pracę na podstawie umów cywilnoprawnych;</w:t>
      </w:r>
    </w:p>
    <w:p w14:paraId="3533C3AF" w14:textId="3653D386" w:rsidR="003B2AA4" w:rsidRPr="0052075A" w:rsidRDefault="003B2AA4" w:rsidP="003B2AA4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pełniących funkcje zarządcze w spółkach prawa handlowego, z wyjątkiem sytuacji,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  <w:t>gdy są zatrudnione na umowę o pracę w spółce;</w:t>
      </w:r>
    </w:p>
    <w:p w14:paraId="48E684BC" w14:textId="162470EB" w:rsidR="003B2AA4" w:rsidRPr="0052075A" w:rsidRDefault="003B2AA4" w:rsidP="003B2AA4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prezesa spółki z ograniczoną odpowiedzialnością, który jest jej jedynym lub większościowym </w:t>
      </w:r>
      <w:r w:rsidR="00967D54" w:rsidRPr="0052075A">
        <w:rPr>
          <w:rFonts w:ascii="Arial Narrow" w:hAnsi="Arial Narrow"/>
          <w:color w:val="000000" w:themeColor="text1"/>
          <w:sz w:val="24"/>
          <w:szCs w:val="24"/>
        </w:rPr>
        <w:t>wspólnikiem</w:t>
      </w:r>
      <w:r w:rsidR="00BD54EC" w:rsidRPr="0052075A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7F2112BE" w14:textId="357A18A1" w:rsidR="003B2AA4" w:rsidRPr="0052075A" w:rsidRDefault="003B2AA4" w:rsidP="003B2AA4">
      <w:pPr>
        <w:pStyle w:val="Akapitzlist"/>
        <w:spacing w:line="360" w:lineRule="auto"/>
        <w:ind w:left="567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280FB88C" w14:textId="15E8918C" w:rsidR="003C26BF" w:rsidRPr="0052075A" w:rsidRDefault="003C26BF" w:rsidP="003B2AA4">
      <w:pPr>
        <w:pStyle w:val="Akapitzlist"/>
        <w:spacing w:line="360" w:lineRule="auto"/>
        <w:ind w:left="567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§ 6.1.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Wysokość środków przyznanych Pracodawcy w ramach KFS nie może przekroczyć:</w:t>
      </w:r>
    </w:p>
    <w:p w14:paraId="495D9ACE" w14:textId="4E01691F" w:rsidR="003C26BF" w:rsidRPr="0052075A" w:rsidRDefault="003C26BF" w:rsidP="003C26BF">
      <w:pPr>
        <w:pStyle w:val="Akapitzlist"/>
        <w:numPr>
          <w:ilvl w:val="0"/>
          <w:numId w:val="9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100% kosztów kształcenia ustawicznego, nie więcej jednak niż 300% przeciętnego wynagrodzenia w danym roku na jednego Pracownika – jeżeli należy do grupy </w:t>
      </w:r>
      <w:proofErr w:type="spellStart"/>
      <w:r w:rsidRPr="0052075A">
        <w:rPr>
          <w:rFonts w:ascii="Arial Narrow" w:hAnsi="Arial Narrow"/>
          <w:color w:val="000000" w:themeColor="text1"/>
          <w:sz w:val="24"/>
          <w:szCs w:val="24"/>
        </w:rPr>
        <w:t>mikroprzedsiębiorców</w:t>
      </w:r>
      <w:proofErr w:type="spellEnd"/>
      <w:r w:rsidRPr="0052075A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067B5476" w14:textId="77777777" w:rsidR="00EB14DD" w:rsidRPr="0052075A" w:rsidRDefault="003C26BF" w:rsidP="00527ED9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80% kosztów kształcenia ustawicznego, nie więcej jednak niż 300% przeciętnego wynagrodzenia w danym roku na jednego Pracownika – jeżeli nie należy do grupy </w:t>
      </w:r>
      <w:proofErr w:type="spellStart"/>
      <w:r w:rsidRPr="0052075A">
        <w:rPr>
          <w:rFonts w:ascii="Arial Narrow" w:hAnsi="Arial Narrow"/>
          <w:color w:val="000000" w:themeColor="text1"/>
          <w:sz w:val="24"/>
          <w:szCs w:val="24"/>
        </w:rPr>
        <w:t>mikroprzedsiębiorców</w:t>
      </w:r>
      <w:proofErr w:type="spellEnd"/>
      <w:r w:rsidRPr="0052075A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272AB5A3" w14:textId="0693C1F0" w:rsidR="003C26BF" w:rsidRPr="0052075A" w:rsidRDefault="003C26BF" w:rsidP="00527ED9">
      <w:pPr>
        <w:spacing w:after="0" w:line="360" w:lineRule="auto"/>
        <w:ind w:left="284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Pozostałe 20% kosztów kształcenia ustawicznego ponosi Pracodawca, jako jego wkład własny.</w:t>
      </w:r>
    </w:p>
    <w:p w14:paraId="1D6ECE50" w14:textId="2F88C039" w:rsidR="003C26BF" w:rsidRPr="0052075A" w:rsidRDefault="003C26BF" w:rsidP="002A7548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2.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Przy wyliczaniu wkładu własnego Pracodawca nie może uw</w:t>
      </w:r>
      <w:r w:rsidR="002A7548" w:rsidRPr="0052075A">
        <w:rPr>
          <w:rFonts w:ascii="Arial Narrow" w:hAnsi="Arial Narrow"/>
          <w:color w:val="000000" w:themeColor="text1"/>
          <w:sz w:val="24"/>
          <w:szCs w:val="24"/>
        </w:rPr>
        <w:t>z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ględniać innych kosztów, </w:t>
      </w:r>
      <w:r w:rsidR="002A7548" w:rsidRPr="0052075A">
        <w:rPr>
          <w:rFonts w:ascii="Arial Narrow" w:hAnsi="Arial Narrow"/>
          <w:color w:val="000000" w:themeColor="text1"/>
          <w:sz w:val="24"/>
          <w:szCs w:val="24"/>
        </w:rPr>
        <w:br/>
      </w:r>
      <w:r w:rsidRPr="0052075A">
        <w:rPr>
          <w:rFonts w:ascii="Arial Narrow" w:hAnsi="Arial Narrow"/>
          <w:color w:val="000000" w:themeColor="text1"/>
          <w:sz w:val="24"/>
          <w:szCs w:val="24"/>
        </w:rPr>
        <w:t>któr</w:t>
      </w:r>
      <w:r w:rsidR="002A7548" w:rsidRPr="0052075A">
        <w:rPr>
          <w:rFonts w:ascii="Arial Narrow" w:hAnsi="Arial Narrow"/>
          <w:color w:val="000000" w:themeColor="text1"/>
          <w:sz w:val="24"/>
          <w:szCs w:val="24"/>
        </w:rPr>
        <w:t>e ponosi w związku z udziałem Pracowników w kształceniu ustawicznym, tj. kosztów zakwaterowania, wyżywienia i dojazdu.</w:t>
      </w:r>
    </w:p>
    <w:p w14:paraId="2C430D05" w14:textId="23574924" w:rsidR="002A7548" w:rsidRPr="0052075A" w:rsidRDefault="002A7548" w:rsidP="002A7548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669DB920" w14:textId="4632C019" w:rsidR="002A7548" w:rsidRPr="0052075A" w:rsidRDefault="002A7548" w:rsidP="002A7548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§ 7.1.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Urząd nie sfinansuje ze środków KFS:</w:t>
      </w:r>
    </w:p>
    <w:p w14:paraId="24004FEF" w14:textId="34363A12" w:rsidR="002A7548" w:rsidRPr="0052075A" w:rsidRDefault="003E5A6E" w:rsidP="002A7548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lastRenderedPageBreak/>
        <w:t>kształcenia ustawicznego w przypadku, gdy Pracodawca samodzielnie zamierza przeszkolić swoich pracowników lub gdy zamierza</w:t>
      </w:r>
      <w:r w:rsidR="008F22AA" w:rsidRPr="0052075A">
        <w:rPr>
          <w:rFonts w:ascii="Arial Narrow" w:hAnsi="Arial Narrow"/>
          <w:color w:val="000000" w:themeColor="text1"/>
          <w:sz w:val="24"/>
          <w:szCs w:val="24"/>
        </w:rPr>
        <w:t xml:space="preserve"> przeszkolić go podmiot powiązany organizacyjnie </w:t>
      </w:r>
      <w:r w:rsidR="008F22AA" w:rsidRPr="0052075A">
        <w:rPr>
          <w:rFonts w:ascii="Arial Narrow" w:hAnsi="Arial Narrow"/>
          <w:color w:val="000000" w:themeColor="text1"/>
          <w:sz w:val="24"/>
          <w:szCs w:val="24"/>
        </w:rPr>
        <w:br/>
        <w:t xml:space="preserve">lub osobowo z Pracodawcą zgodnie z oświadczenie wskazanym w formularzu informacji przedstawianych przy ubieganiu się o pomoc </w:t>
      </w:r>
      <w:r w:rsidR="008F22AA" w:rsidRPr="0052075A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de </w:t>
      </w:r>
      <w:proofErr w:type="spellStart"/>
      <w:r w:rsidR="008F22AA" w:rsidRPr="0052075A">
        <w:rPr>
          <w:rFonts w:ascii="Arial Narrow" w:hAnsi="Arial Narrow"/>
          <w:i/>
          <w:iCs/>
          <w:color w:val="000000" w:themeColor="text1"/>
          <w:sz w:val="24"/>
          <w:szCs w:val="24"/>
        </w:rPr>
        <w:t>minimis</w:t>
      </w:r>
      <w:proofErr w:type="spellEnd"/>
      <w:r w:rsidR="008F22AA" w:rsidRPr="0052075A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1F5EA340" w14:textId="3AB5C9EF" w:rsidR="008F22AA" w:rsidRPr="0052075A" w:rsidRDefault="008F22AA" w:rsidP="002A7548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kształcenia ustawicznego realizowanego w całości na zasadzie podwykonawstwa przez innego realizatora kształcenia ustawicznego niż zgłoszonego we wniosku;</w:t>
      </w:r>
    </w:p>
    <w:p w14:paraId="6B10A4B9" w14:textId="7DD6DD0C" w:rsidR="008F22AA" w:rsidRPr="0052075A" w:rsidRDefault="008F22AA" w:rsidP="002A7548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kształcenia ustawicznego odbywającego się poza terytorium Rzeczpospolitej Polskiej;</w:t>
      </w:r>
    </w:p>
    <w:p w14:paraId="00F1094F" w14:textId="3F78CC6E" w:rsidR="008F22AA" w:rsidRPr="0052075A" w:rsidRDefault="008F22AA" w:rsidP="002A7548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szkoleń obowiązkowych dla pracowników, takich jak: szkolenie BHP, PPOŻ;</w:t>
      </w:r>
    </w:p>
    <w:p w14:paraId="184774E0" w14:textId="5A8256D9" w:rsidR="008F22AA" w:rsidRPr="0052075A" w:rsidRDefault="008F22AA" w:rsidP="002A7548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szkoleń miękkich – ogólnorozwojowych dot. np. komunikowania się, zarządzania czasem, stresem, kreatywności, współpracy w grupie, </w:t>
      </w:r>
      <w:proofErr w:type="spellStart"/>
      <w:r w:rsidRPr="0052075A">
        <w:rPr>
          <w:rFonts w:ascii="Arial Narrow" w:hAnsi="Arial Narrow"/>
          <w:color w:val="000000" w:themeColor="text1"/>
          <w:sz w:val="24"/>
          <w:szCs w:val="24"/>
        </w:rPr>
        <w:t>psycho</w:t>
      </w:r>
      <w:proofErr w:type="spellEnd"/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-społeczne, sprzedażowe, z obsługi klienta </w:t>
      </w:r>
      <w:r w:rsidR="000663D4" w:rsidRPr="0052075A">
        <w:rPr>
          <w:rFonts w:ascii="Arial Narrow" w:hAnsi="Arial Narrow"/>
          <w:color w:val="000000" w:themeColor="text1"/>
          <w:sz w:val="24"/>
          <w:szCs w:val="24"/>
        </w:rPr>
        <w:t xml:space="preserve">itp.,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chyba że szkolenie jest powiązane z wykonywaniem pracy;</w:t>
      </w:r>
    </w:p>
    <w:p w14:paraId="437DD786" w14:textId="51B44B5E" w:rsidR="008F22AA" w:rsidRPr="0052075A" w:rsidRDefault="008F22AA" w:rsidP="002A7548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kształcenia ustawicznego, które rozpoczęło się przed zawarciem umowy.</w:t>
      </w:r>
    </w:p>
    <w:p w14:paraId="0CBC41A6" w14:textId="2BF91735" w:rsidR="008F22AA" w:rsidRPr="0052075A" w:rsidRDefault="008F22AA" w:rsidP="00B71205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2.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Pracodawca nie może wnioskować o dofinansowanie ze środków KFS rozpoczętej na dzień </w:t>
      </w:r>
      <w:r w:rsidR="00B71205" w:rsidRPr="0052075A">
        <w:rPr>
          <w:rFonts w:ascii="Arial Narrow" w:hAnsi="Arial Narrow"/>
          <w:color w:val="000000" w:themeColor="text1"/>
          <w:sz w:val="24"/>
          <w:szCs w:val="24"/>
        </w:rPr>
        <w:t>złożenia wniosku formy kształcenia ustawicznego.</w:t>
      </w:r>
    </w:p>
    <w:p w14:paraId="6A439B80" w14:textId="77777777" w:rsidR="009F6C25" w:rsidRPr="0052075A" w:rsidRDefault="009F6C25" w:rsidP="00B71205">
      <w:pPr>
        <w:pStyle w:val="Akapitzlist"/>
        <w:spacing w:line="240" w:lineRule="auto"/>
        <w:ind w:left="284" w:firstLine="283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0DFC1E4E" w14:textId="21984960" w:rsidR="00B71205" w:rsidRPr="0052075A" w:rsidRDefault="00B71205" w:rsidP="00B71205">
      <w:pPr>
        <w:pStyle w:val="Akapitzlist"/>
        <w:spacing w:line="240" w:lineRule="auto"/>
        <w:ind w:left="284" w:firstLine="283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Rozdział 3</w:t>
      </w:r>
    </w:p>
    <w:p w14:paraId="0F0FBF39" w14:textId="7693D138" w:rsidR="00B71205" w:rsidRPr="0052075A" w:rsidRDefault="00B71205" w:rsidP="00B71205">
      <w:pPr>
        <w:pStyle w:val="Akapitzlist"/>
        <w:spacing w:line="360" w:lineRule="auto"/>
        <w:ind w:left="284" w:firstLine="283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Tryb składania i rozpatrywania wniosków</w:t>
      </w:r>
    </w:p>
    <w:p w14:paraId="1FCE4868" w14:textId="77777777" w:rsidR="00B71205" w:rsidRPr="0052075A" w:rsidRDefault="00B71205" w:rsidP="00B71205">
      <w:pPr>
        <w:pStyle w:val="Akapitzlist"/>
        <w:spacing w:line="360" w:lineRule="auto"/>
        <w:ind w:left="284" w:firstLine="283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27947B27" w14:textId="02B3DFDE" w:rsidR="00B71205" w:rsidRPr="0052075A" w:rsidRDefault="00B71205" w:rsidP="00B71205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§ 8.1.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Dyrektor niezwłocznie po uzyskaniu od marszałka województwa informacji o limicie środków KFS, organizuje nabór wniosków Pracodawców, o przyznanie środków z KFS na sfinansowanie kosztów kształcenia ustawicznego przez ogłoszenie na tablicy informacyjnej w siedzibie Urzędu oraz na jego stronie internetowej, wskazując priorytety wydatkowania środków KFS na dany rok, termin rozpoczęcia i zakończenia naboru wniosków oraz kryteria oceny wniosku.</w:t>
      </w:r>
    </w:p>
    <w:p w14:paraId="7BAE985A" w14:textId="77AA2D56" w:rsidR="00D62E4D" w:rsidRPr="0052075A" w:rsidRDefault="00D62E4D" w:rsidP="00B71205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2.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Dyrektor powtarza nabór wniosków o dofinansowanie kształcenia ustawicznego do czasu rozdysponowania przyznanego limitu z KFS.</w:t>
      </w:r>
    </w:p>
    <w:p w14:paraId="569A45A9" w14:textId="776F4353" w:rsidR="00D62E4D" w:rsidRPr="0052075A" w:rsidRDefault="00D62E4D" w:rsidP="00B71205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0276CCAE" w14:textId="09B5AF14" w:rsidR="00D62E4D" w:rsidRPr="0052075A" w:rsidRDefault="00D62E4D" w:rsidP="00B71205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§ 9.1.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Pracodawca zainteresowany uzyskaniem środków na finasowanie kształcenia ustawicznego Pracowników i Pracodawcy składa w powiatowym urzędzie pracy właściwym ze względu na siedzibę Pracodawcy albo miejsce prowadzenia działalności wniosek.</w:t>
      </w:r>
    </w:p>
    <w:p w14:paraId="1A0A36AF" w14:textId="72FA70F8" w:rsidR="00D62E4D" w:rsidRPr="0052075A" w:rsidRDefault="00D62E4D" w:rsidP="00B71205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2.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Wzór wniosku wraz z załącznikami udostępnia Urząd na stronie internetowej Urzędu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  <w:t>oraz w swojej siedzibie.</w:t>
      </w:r>
    </w:p>
    <w:p w14:paraId="0CCCD7FA" w14:textId="69414C2D" w:rsidR="00D62E4D" w:rsidRPr="0052075A" w:rsidRDefault="00D62E4D" w:rsidP="00B71205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3.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Wnioskodawca zobowiązany jest dołączyć do wniosku:</w:t>
      </w:r>
    </w:p>
    <w:p w14:paraId="09145010" w14:textId="748C8B0C" w:rsidR="00D62E4D" w:rsidRPr="0052075A" w:rsidRDefault="003B00CF" w:rsidP="00D62E4D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zaświadczenia lub oświadczenie o pomocy </w:t>
      </w:r>
      <w:r w:rsidRPr="0052075A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de </w:t>
      </w:r>
      <w:proofErr w:type="spellStart"/>
      <w:r w:rsidRPr="0052075A">
        <w:rPr>
          <w:rFonts w:ascii="Arial Narrow" w:hAnsi="Arial Narrow"/>
          <w:i/>
          <w:iCs/>
          <w:color w:val="000000" w:themeColor="text1"/>
          <w:sz w:val="24"/>
          <w:szCs w:val="24"/>
        </w:rPr>
        <w:t>minimis</w:t>
      </w:r>
      <w:proofErr w:type="spellEnd"/>
      <w:r w:rsidRPr="0052075A">
        <w:rPr>
          <w:rFonts w:ascii="Arial Narrow" w:hAnsi="Arial Narrow"/>
          <w:color w:val="000000" w:themeColor="text1"/>
          <w:sz w:val="24"/>
          <w:szCs w:val="24"/>
        </w:rPr>
        <w:t>, w zakresie, o którym mowa w art. 37 ust. 1 pkt 1 i ust. 2 pkt 1 i 2 ustawy z dnia 30 kwietnia 2004 r. o postępowaniu w sprawach dotyczących pomocy publicznej</w:t>
      </w:r>
    </w:p>
    <w:p w14:paraId="735A7F25" w14:textId="02EDB476" w:rsidR="00D62E4D" w:rsidRPr="0052075A" w:rsidRDefault="003B00CF" w:rsidP="00D62E4D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lastRenderedPageBreak/>
        <w:t>informacje określone w przepisach wydanych na podstawie art. 37 ust. 2a ustawy z dnia 30 kwietnia 2004 r. o postępowaniu w sprawach dotyczących pomocy publicznej</w:t>
      </w:r>
    </w:p>
    <w:p w14:paraId="63277A87" w14:textId="3AC8AD6D" w:rsidR="00D62E4D" w:rsidRPr="0052075A" w:rsidRDefault="00D62E4D" w:rsidP="00D62E4D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kopię dokumentu potwierdzającego prawną formę prowadzonej działalności – w przypadku braku wpisu do Krajowego Rejestru Sądowego lub Centralnej Ewidencji i Informacji o Działalności Gospodarczej. Przykładowo może to być umowa spółki cywilnej wraz z ewentualnymi wprowadzonymi do niej zmianami lub statut w przypadku stowarzyszenia, fundacji </w:t>
      </w:r>
      <w:r w:rsidR="00DC7F05" w:rsidRPr="0052075A">
        <w:rPr>
          <w:rFonts w:ascii="Arial Narrow" w:hAnsi="Arial Narrow"/>
          <w:color w:val="000000" w:themeColor="text1"/>
          <w:sz w:val="24"/>
          <w:szCs w:val="24"/>
        </w:rPr>
        <w:t>czy spółdzielni lub inne dokumenty (właściwe np. dla jednostek budżetowych, placówek oświatowych, szkół, uczelni);</w:t>
      </w:r>
    </w:p>
    <w:p w14:paraId="3FB1F076" w14:textId="7FF296CD" w:rsidR="00DC7F05" w:rsidRPr="0052075A" w:rsidRDefault="00DC7F05" w:rsidP="00D62E4D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w przypadku, gdy Pracodawcę reprezentuje pełnomocnik, do wniosku należy załączyć pełnomocnictwo określające jego zakres i podpisane przez osoby uprawnione do reprezentacji Pracodawcy;</w:t>
      </w:r>
    </w:p>
    <w:p w14:paraId="18903C13" w14:textId="5A07B500" w:rsidR="00DC7F05" w:rsidRPr="0052075A" w:rsidRDefault="00DC7F05" w:rsidP="00D62E4D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program kształcenia ustawicznego zawierający w szczególności: nazwę kształcenia, nazwę instytucji szkoleniowej, adres, REGON oraz plan nauczania określający tematykę zajęć edukacyjnych;</w:t>
      </w:r>
    </w:p>
    <w:p w14:paraId="74B7B450" w14:textId="63FBF819" w:rsidR="00DC7F05" w:rsidRPr="0052075A" w:rsidRDefault="00DC7F05" w:rsidP="00D62E4D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w przypadku finansowania egzaminu – zakres egzaminu, nazwę i adres instytucji egzaminującej;</w:t>
      </w:r>
    </w:p>
    <w:p w14:paraId="5469C5D3" w14:textId="0FACFA68" w:rsidR="00DC7F05" w:rsidRPr="0052075A" w:rsidRDefault="00DC7F05" w:rsidP="00D62E4D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wzór dokumentu wystawianego przez realizatora usługi potwierdzającego kompetencje nabyte przez uczestników, o ile nie wynika on z przepisów powszechnie obowiązujących;</w:t>
      </w:r>
    </w:p>
    <w:p w14:paraId="7A0F2093" w14:textId="591A734A" w:rsidR="00DC7F05" w:rsidRPr="0052075A" w:rsidRDefault="00DC7F05" w:rsidP="00D62E4D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konkurencyjną ofertę realizacji kształcenia potwierdzoną przez instytucję szkoleniową lub wydruk ze strony internetowej z podaniem adresu strony – w przypadku, jeżeli oferta wraz z ceną jest upowszechniona w </w:t>
      </w:r>
      <w:proofErr w:type="spellStart"/>
      <w:r w:rsidRPr="0052075A">
        <w:rPr>
          <w:rFonts w:ascii="Arial Narrow" w:hAnsi="Arial Narrow"/>
          <w:color w:val="000000" w:themeColor="text1"/>
          <w:sz w:val="24"/>
          <w:szCs w:val="24"/>
        </w:rPr>
        <w:t>internecie</w:t>
      </w:r>
      <w:proofErr w:type="spellEnd"/>
      <w:r w:rsidRPr="0052075A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66C5B326" w14:textId="5C6BE7CB" w:rsidR="00DC7F05" w:rsidRPr="0052075A" w:rsidRDefault="00DC7F05" w:rsidP="005801F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4.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Wnioski należy składać w formie pisemnej lub elektronicznej na obowiązującym w Urzędzie druku.</w:t>
      </w:r>
    </w:p>
    <w:p w14:paraId="32A82E30" w14:textId="2DC347BD" w:rsidR="005801F9" w:rsidRPr="0052075A" w:rsidRDefault="005801F9" w:rsidP="005801F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5.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Wniosek musi być wypełniony w sposób czytelny.</w:t>
      </w:r>
    </w:p>
    <w:p w14:paraId="37A3FAA6" w14:textId="30D66318" w:rsidR="005801F9" w:rsidRPr="0052075A" w:rsidRDefault="005801F9" w:rsidP="005801F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6.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Informacje i dokumenty dołączone do wniosku powinny być złożone w formie oryginałów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  <w:t>lub kopii potwierdzonych przez Pracodawcę za zgodność z oryginałem.</w:t>
      </w:r>
    </w:p>
    <w:p w14:paraId="2BA45DDF" w14:textId="3C4ADBA8" w:rsidR="005801F9" w:rsidRPr="0052075A" w:rsidRDefault="005801F9" w:rsidP="005801F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7.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Wypełnione wnioski składa się w kancelarii Urzędu.</w:t>
      </w:r>
    </w:p>
    <w:p w14:paraId="1ED99546" w14:textId="043B9A81" w:rsidR="005801F9" w:rsidRPr="0052075A" w:rsidRDefault="005801F9" w:rsidP="005801F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8.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Za datę złożenia wniosku uznaje się datę jego wpływu do Urzędu.</w:t>
      </w:r>
    </w:p>
    <w:p w14:paraId="79228842" w14:textId="048BA81E" w:rsidR="00B711AD" w:rsidRPr="0052075A" w:rsidRDefault="005801F9" w:rsidP="005801F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9.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B711AD" w:rsidRPr="0052075A">
        <w:rPr>
          <w:rFonts w:ascii="Arial Narrow" w:hAnsi="Arial Narrow"/>
          <w:color w:val="000000" w:themeColor="text1"/>
          <w:sz w:val="24"/>
          <w:szCs w:val="24"/>
        </w:rPr>
        <w:t>W przypadku gdy wniosek jest wypełniony nieprawidłowo, Dyrektor wyznacza Pracodawcy termin nie krótszy niż 7 dni i nie dłuższy niż 14 dni do jego poprawienia lub uzupełnienia.</w:t>
      </w:r>
    </w:p>
    <w:p w14:paraId="7DA2FA7C" w14:textId="4C97CB31" w:rsidR="005801F9" w:rsidRPr="0052075A" w:rsidRDefault="00B711AD" w:rsidP="005801F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10.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5801F9" w:rsidRPr="0052075A">
        <w:rPr>
          <w:rFonts w:ascii="Arial Narrow" w:hAnsi="Arial Narrow"/>
          <w:color w:val="000000" w:themeColor="text1"/>
          <w:sz w:val="24"/>
          <w:szCs w:val="24"/>
        </w:rPr>
        <w:t xml:space="preserve">Dyrektor pozostawia wniosek bez rozpatrzenia, o czym informuje Pracodawcą na piśmie, </w:t>
      </w:r>
      <w:r w:rsidR="005801F9" w:rsidRPr="0052075A">
        <w:rPr>
          <w:rFonts w:ascii="Arial Narrow" w:hAnsi="Arial Narrow"/>
          <w:color w:val="000000" w:themeColor="text1"/>
          <w:sz w:val="24"/>
          <w:szCs w:val="24"/>
        </w:rPr>
        <w:br/>
        <w:t>w przypadku:</w:t>
      </w:r>
    </w:p>
    <w:p w14:paraId="6FCB08C2" w14:textId="1AF6CF53" w:rsidR="005801F9" w:rsidRPr="0052075A" w:rsidRDefault="005801F9" w:rsidP="005801F9">
      <w:pPr>
        <w:pStyle w:val="Akapitzlist"/>
        <w:numPr>
          <w:ilvl w:val="0"/>
          <w:numId w:val="12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niepoprawienia wniosku we wskazanym terminie;</w:t>
      </w:r>
    </w:p>
    <w:p w14:paraId="097C52E3" w14:textId="5C958837" w:rsidR="005801F9" w:rsidRPr="0052075A" w:rsidRDefault="005801F9" w:rsidP="005801F9">
      <w:pPr>
        <w:pStyle w:val="Akapitzlist"/>
        <w:numPr>
          <w:ilvl w:val="0"/>
          <w:numId w:val="12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niedołączenia załączników wymaganych zgodnie z § 9 ust. 3 pkt 1-3 i pkt 5-7;</w:t>
      </w:r>
    </w:p>
    <w:p w14:paraId="6F978C1B" w14:textId="49AD26B8" w:rsidR="005801F9" w:rsidRPr="0052075A" w:rsidRDefault="005801F9" w:rsidP="005801F9">
      <w:pPr>
        <w:pStyle w:val="Akapitzlist"/>
        <w:numPr>
          <w:ilvl w:val="0"/>
          <w:numId w:val="12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złożenia wniosku poza ogłoszonym przez Urząd terminem naboru wniosków.</w:t>
      </w:r>
    </w:p>
    <w:p w14:paraId="12B33418" w14:textId="7430B2A2" w:rsidR="005801F9" w:rsidRPr="0052075A" w:rsidRDefault="00B711AD" w:rsidP="005801F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lastRenderedPageBreak/>
        <w:t>11</w:t>
      </w:r>
      <w:r w:rsidR="005801F9"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. </w:t>
      </w:r>
      <w:r w:rsidR="005801F9" w:rsidRPr="0052075A">
        <w:rPr>
          <w:rFonts w:ascii="Arial Narrow" w:hAnsi="Arial Narrow"/>
          <w:color w:val="000000" w:themeColor="text1"/>
          <w:sz w:val="24"/>
          <w:szCs w:val="24"/>
        </w:rPr>
        <w:t>Wniosek powinien wpłynąć do Urzędu najpóźniej 30 dni przed planowanym terminem rozpoczęcia kształcenia ustawicznego objętego dofinansowaniem z KFS.</w:t>
      </w:r>
    </w:p>
    <w:p w14:paraId="40A22425" w14:textId="0B41F1A9" w:rsidR="005801F9" w:rsidRPr="0052075A" w:rsidRDefault="00B711AD" w:rsidP="005801F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12</w:t>
      </w:r>
      <w:r w:rsidR="005801F9"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.</w:t>
      </w:r>
      <w:r w:rsidR="005801F9" w:rsidRPr="0052075A">
        <w:rPr>
          <w:rFonts w:ascii="Arial Narrow" w:hAnsi="Arial Narrow"/>
          <w:color w:val="000000" w:themeColor="text1"/>
          <w:sz w:val="24"/>
          <w:szCs w:val="24"/>
        </w:rPr>
        <w:t xml:space="preserve"> Urząd może przeprowadzić negocjacje, o których mowa w § 6 ust. 4 rozporządzenia, </w:t>
      </w:r>
      <w:r w:rsidR="00AD2A2A" w:rsidRPr="0052075A">
        <w:rPr>
          <w:rFonts w:ascii="Arial Narrow" w:hAnsi="Arial Narrow"/>
          <w:color w:val="000000" w:themeColor="text1"/>
          <w:sz w:val="24"/>
          <w:szCs w:val="24"/>
        </w:rPr>
        <w:br/>
      </w:r>
      <w:r w:rsidR="005801F9" w:rsidRPr="0052075A">
        <w:rPr>
          <w:rFonts w:ascii="Arial Narrow" w:hAnsi="Arial Narrow"/>
          <w:color w:val="000000" w:themeColor="text1"/>
          <w:sz w:val="24"/>
          <w:szCs w:val="24"/>
        </w:rPr>
        <w:t>a w przypadku</w:t>
      </w:r>
      <w:r w:rsidR="00AD2A2A" w:rsidRPr="0052075A">
        <w:rPr>
          <w:rFonts w:ascii="Arial Narrow" w:hAnsi="Arial Narrow"/>
          <w:color w:val="000000" w:themeColor="text1"/>
          <w:sz w:val="24"/>
          <w:szCs w:val="24"/>
        </w:rPr>
        <w:t xml:space="preserve"> jeżeli cena kształcenia znacznie odbiega od cen rynkowych może negatywnie rozpatrzyć wniosek.</w:t>
      </w:r>
    </w:p>
    <w:p w14:paraId="2F5BB2A4" w14:textId="7BE08DB9" w:rsidR="00AD2A2A" w:rsidRPr="0052075A" w:rsidRDefault="00B711AD" w:rsidP="005801F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13</w:t>
      </w:r>
      <w:r w:rsidR="00AD2A2A"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.</w:t>
      </w:r>
      <w:r w:rsidR="00AD2A2A" w:rsidRPr="0052075A">
        <w:rPr>
          <w:rFonts w:ascii="Arial Narrow" w:hAnsi="Arial Narrow"/>
          <w:color w:val="000000" w:themeColor="text1"/>
          <w:sz w:val="24"/>
          <w:szCs w:val="24"/>
        </w:rPr>
        <w:t xml:space="preserve"> Wnioski złożone przez jednostki organizacyjne powiatu podlegają opiniowaniu przez Powiatową Radę Rynku Pracy.</w:t>
      </w:r>
    </w:p>
    <w:p w14:paraId="6BD801BC" w14:textId="70A9EE49" w:rsidR="00AD2A2A" w:rsidRPr="0052075A" w:rsidRDefault="00B711AD" w:rsidP="005801F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14</w:t>
      </w:r>
      <w:r w:rsidR="00AD2A2A"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.</w:t>
      </w:r>
      <w:r w:rsidR="00AD2A2A" w:rsidRPr="0052075A">
        <w:rPr>
          <w:rFonts w:ascii="Arial Narrow" w:hAnsi="Arial Narrow"/>
          <w:color w:val="000000" w:themeColor="text1"/>
          <w:sz w:val="24"/>
          <w:szCs w:val="24"/>
        </w:rPr>
        <w:t xml:space="preserve"> O przyznaniu lub odmowie dofinansowania Urząd powiadamia Pracodawcę w formie pisemnej, w terminie 30 dni od dnia złożenia kompletnego i prawidłowo sporządzonego wniosku.</w:t>
      </w:r>
    </w:p>
    <w:p w14:paraId="4CD403BE" w14:textId="42275EEE" w:rsidR="00AD2A2A" w:rsidRPr="0052075A" w:rsidRDefault="00B711AD" w:rsidP="005801F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15</w:t>
      </w:r>
      <w:r w:rsidR="00AD2A2A"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.</w:t>
      </w:r>
      <w:r w:rsidR="00AD2A2A" w:rsidRPr="0052075A">
        <w:rPr>
          <w:rFonts w:ascii="Arial Narrow" w:hAnsi="Arial Narrow"/>
          <w:color w:val="000000" w:themeColor="text1"/>
          <w:sz w:val="24"/>
          <w:szCs w:val="24"/>
        </w:rPr>
        <w:t xml:space="preserve"> W przypadku negatywnego rozpatrzenia wniosku Dyrektor uzasadnia odmowę.</w:t>
      </w:r>
    </w:p>
    <w:p w14:paraId="6545C941" w14:textId="7B71A666" w:rsidR="00AD2A2A" w:rsidRPr="0052075A" w:rsidRDefault="00B711AD" w:rsidP="005801F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16</w:t>
      </w:r>
      <w:r w:rsidR="00AD2A2A"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.</w:t>
      </w:r>
      <w:r w:rsidR="00AD2A2A" w:rsidRPr="0052075A">
        <w:rPr>
          <w:rFonts w:ascii="Arial Narrow" w:hAnsi="Arial Narrow"/>
          <w:color w:val="000000" w:themeColor="text1"/>
          <w:sz w:val="24"/>
          <w:szCs w:val="24"/>
        </w:rPr>
        <w:t xml:space="preserve"> Złożenie wniosku nie gwarantuje przyznania dofinansowania.</w:t>
      </w:r>
    </w:p>
    <w:p w14:paraId="7AFB0811" w14:textId="5209A45E" w:rsidR="00AD2A2A" w:rsidRPr="0052075A" w:rsidRDefault="00B711AD" w:rsidP="005801F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17</w:t>
      </w:r>
      <w:r w:rsidR="00AD2A2A"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.</w:t>
      </w:r>
      <w:r w:rsidR="00AD2A2A" w:rsidRPr="0052075A">
        <w:rPr>
          <w:rFonts w:ascii="Arial Narrow" w:hAnsi="Arial Narrow"/>
          <w:color w:val="000000" w:themeColor="text1"/>
          <w:sz w:val="24"/>
          <w:szCs w:val="24"/>
        </w:rPr>
        <w:t xml:space="preserve"> Dyrektor rozpatruje wnioski złożone w terminie, o którym mowa w § 8 ust. 1.</w:t>
      </w:r>
    </w:p>
    <w:p w14:paraId="792B8AC6" w14:textId="1677C6B8" w:rsidR="00AD2A2A" w:rsidRPr="0052075A" w:rsidRDefault="00AD2A2A" w:rsidP="005801F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0C0F2CD5" w14:textId="1C8F0999" w:rsidR="00AD2A2A" w:rsidRPr="0052075A" w:rsidRDefault="00AD2A2A" w:rsidP="005801F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§ 10.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Przy rozpatrywaniu wniosków Dyrektor uwzględnia w szczególności: </w:t>
      </w:r>
    </w:p>
    <w:p w14:paraId="366FE649" w14:textId="6BEB7956" w:rsidR="00AD2A2A" w:rsidRPr="0052075A" w:rsidRDefault="00AD2A2A" w:rsidP="00AD2A2A">
      <w:pPr>
        <w:pStyle w:val="Akapitzlist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zgodność dofinansowanych </w:t>
      </w:r>
      <w:r w:rsidR="00BE1D2E" w:rsidRPr="0052075A">
        <w:rPr>
          <w:rFonts w:ascii="Arial Narrow" w:hAnsi="Arial Narrow"/>
          <w:color w:val="000000" w:themeColor="text1"/>
          <w:sz w:val="24"/>
          <w:szCs w:val="24"/>
        </w:rPr>
        <w:t>d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ziałań z ustalonymi prio</w:t>
      </w:r>
      <w:r w:rsidR="00BE1D2E" w:rsidRPr="0052075A">
        <w:rPr>
          <w:rFonts w:ascii="Arial Narrow" w:hAnsi="Arial Narrow"/>
          <w:color w:val="000000" w:themeColor="text1"/>
          <w:sz w:val="24"/>
          <w:szCs w:val="24"/>
        </w:rPr>
        <w:t>rytetami wydatkowania środków KFS na dany rok;</w:t>
      </w:r>
    </w:p>
    <w:p w14:paraId="439ACF9A" w14:textId="130ED491" w:rsidR="00BE1D2E" w:rsidRPr="0052075A" w:rsidRDefault="00BE1D2E" w:rsidP="00AD2A2A">
      <w:pPr>
        <w:pStyle w:val="Akapitzlist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zgodność kompetencji nabywanych przez uczestników kształcenia ustawicznego z potrzebami lokalnego lub regionalnego rynku pracy;</w:t>
      </w:r>
    </w:p>
    <w:p w14:paraId="3AFD8842" w14:textId="6DE6A4A6" w:rsidR="00BE1D2E" w:rsidRPr="0052075A" w:rsidRDefault="00BE1D2E" w:rsidP="00AD2A2A">
      <w:pPr>
        <w:pStyle w:val="Akapitzlist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koszty usługi kształcenia ustawicznego wskazanej do sfinansowania ze środków KFS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  <w:t>w porównaniu z kosztami podobnych usług dostępnych na rynku;</w:t>
      </w:r>
    </w:p>
    <w:p w14:paraId="4447587C" w14:textId="112BF09B" w:rsidR="00BE1D2E" w:rsidRPr="0052075A" w:rsidRDefault="00BE1D2E" w:rsidP="00AD2A2A">
      <w:pPr>
        <w:pStyle w:val="Akapitzlist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posiadanie przez realizatora usługi kształcenia ustawicznego finansowanej ze środków KFS certyfikatów jakości oferowanych usług kształcenia ustawicznego;</w:t>
      </w:r>
    </w:p>
    <w:p w14:paraId="5DBA3576" w14:textId="67C7A78C" w:rsidR="00BE1D2E" w:rsidRPr="0052075A" w:rsidRDefault="00BE1D2E" w:rsidP="00AD2A2A">
      <w:pPr>
        <w:pStyle w:val="Akapitzlist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w przypadku kursów – posiadanie przez realizatora usługi kształcenia ustawicznego dokumentu, na podstawie którego prowadzi on pozaszkolne formy kształcenia ustawicznego;</w:t>
      </w:r>
    </w:p>
    <w:p w14:paraId="71739AE6" w14:textId="0F1FC766" w:rsidR="00BE1D2E" w:rsidRPr="0052075A" w:rsidRDefault="00BE1D2E" w:rsidP="00AD2A2A">
      <w:pPr>
        <w:pStyle w:val="Akapitzlist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plany dotyczące dalszego zatrudnienia osób, które będą objęte kształceniem ustawicznym finansowanym ze środków KFS;</w:t>
      </w:r>
    </w:p>
    <w:p w14:paraId="51313A6B" w14:textId="10617FF8" w:rsidR="00BE1D2E" w:rsidRPr="0052075A" w:rsidRDefault="00BE1D2E" w:rsidP="00AD2A2A">
      <w:pPr>
        <w:pStyle w:val="Akapitzlist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możliwość sfinansowania ze środków KFS działań określonych we wniosku, z uwzględnieniem posiadanych środków;</w:t>
      </w:r>
    </w:p>
    <w:p w14:paraId="077714BB" w14:textId="2AC6DB09" w:rsidR="00BE1D2E" w:rsidRPr="0052075A" w:rsidRDefault="00BE1D2E" w:rsidP="00AD2A2A">
      <w:pPr>
        <w:pStyle w:val="Akapitzlist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uzasadnienie potrzeby odbycia kształcenia ustawicznego;</w:t>
      </w:r>
    </w:p>
    <w:p w14:paraId="38E3E564" w14:textId="2A003D74" w:rsidR="00BE1D2E" w:rsidRPr="0052075A" w:rsidRDefault="00BE1D2E" w:rsidP="00BE1D2E">
      <w:pPr>
        <w:pStyle w:val="Akapitzlist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kształcenie ustawiczne, po ukończeniu którego uczestnik nabywa kwalifikacje lub kompetencje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  <w:t>do wykonywania zawodu;</w:t>
      </w:r>
    </w:p>
    <w:p w14:paraId="6A199AE2" w14:textId="10D2A7A0" w:rsidR="00BE1D2E" w:rsidRPr="0052075A" w:rsidRDefault="00BE1D2E" w:rsidP="00BE1D2E">
      <w:pPr>
        <w:pStyle w:val="Akapitzlist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wnioski złożone przez Pracodawców, którzy nie korzystali ze środków KFS.</w:t>
      </w:r>
    </w:p>
    <w:p w14:paraId="7E3A4882" w14:textId="1CFCA215" w:rsidR="00BE1D2E" w:rsidRPr="0052075A" w:rsidRDefault="00BE1D2E" w:rsidP="00BE1D2E">
      <w:pPr>
        <w:pStyle w:val="Akapitzlist"/>
        <w:spacing w:line="360" w:lineRule="auto"/>
        <w:ind w:left="567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22E2C70A" w14:textId="4D8D2662" w:rsidR="00BE1D2E" w:rsidRPr="0052075A" w:rsidRDefault="0081560E" w:rsidP="0081560E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§ 11.1.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Przy kwalifikowaniu wniosków do dofinansowania ustalany jest ranking wnioskodawców.</w:t>
      </w:r>
    </w:p>
    <w:p w14:paraId="3B064C5A" w14:textId="7E6E1DC4" w:rsidR="0081560E" w:rsidRPr="0052075A" w:rsidRDefault="0081560E" w:rsidP="0081560E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lastRenderedPageBreak/>
        <w:t>2.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Przy ustalaniu rankingu wnioskodawców Dyrektor bierze pod uwagę wszystkie kryteria oceny wymienione w § 10.</w:t>
      </w:r>
    </w:p>
    <w:p w14:paraId="6178ECD3" w14:textId="4D1FF9A6" w:rsidR="0081560E" w:rsidRPr="0052075A" w:rsidRDefault="0081560E" w:rsidP="0081560E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3.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W sytuacji, gdy wnioski Pracodawców spełniające kryteria przyznawania wsparcia przekroczą wartość środków pozostających w dyspozycji Urzędu, środki zostaną przyznane Pracodawcom, którzy otrzymali najwyższą liczbę punktów w ogłoszonym naborze.</w:t>
      </w:r>
    </w:p>
    <w:p w14:paraId="5EB92B65" w14:textId="189F4090" w:rsidR="0081560E" w:rsidRPr="0052075A" w:rsidRDefault="0081560E" w:rsidP="0081560E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4.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W przypadku uzyskania takiej samej liczby punktów będzie brana pod uwagę kolejność złożenia wniosku.</w:t>
      </w:r>
    </w:p>
    <w:p w14:paraId="307C8B63" w14:textId="24A83ABE" w:rsidR="0081560E" w:rsidRPr="0052075A" w:rsidRDefault="0081560E" w:rsidP="0081560E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5.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Zakwalifikowany do dofinansowania wniosek nie musi spełniać wszystkich kryteriów wymienionych w § 10.</w:t>
      </w:r>
    </w:p>
    <w:p w14:paraId="64E2440B" w14:textId="353864FD" w:rsidR="0081560E" w:rsidRPr="0052075A" w:rsidRDefault="0081560E" w:rsidP="0081560E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6.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Dyrektor poddaje analizie wysokość kosztów kształcenia w oparciu o ceny na rynku edukacyjnym.</w:t>
      </w:r>
    </w:p>
    <w:p w14:paraId="26DE6DC1" w14:textId="073D7813" w:rsidR="00E72CA2" w:rsidRPr="0052075A" w:rsidRDefault="00E72CA2" w:rsidP="00881740">
      <w:pPr>
        <w:pStyle w:val="Akapitzlist"/>
        <w:spacing w:line="240" w:lineRule="auto"/>
        <w:ind w:left="284" w:firstLine="283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5C342EA5" w14:textId="77777777" w:rsidR="00643395" w:rsidRPr="0052075A" w:rsidRDefault="00643395" w:rsidP="00881740">
      <w:pPr>
        <w:pStyle w:val="Akapitzlist"/>
        <w:spacing w:line="240" w:lineRule="auto"/>
        <w:ind w:left="284" w:firstLine="283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4149F888" w14:textId="659882CA" w:rsidR="00881740" w:rsidRPr="0052075A" w:rsidRDefault="00881740" w:rsidP="00881740">
      <w:pPr>
        <w:pStyle w:val="Akapitzlist"/>
        <w:spacing w:line="240" w:lineRule="auto"/>
        <w:ind w:left="284" w:firstLine="283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Rozdział 4</w:t>
      </w: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br/>
        <w:t>Podstawowe postanowienia umowy</w:t>
      </w:r>
    </w:p>
    <w:p w14:paraId="58D4143A" w14:textId="5B18D9B3" w:rsidR="00881740" w:rsidRPr="0052075A" w:rsidRDefault="00881740" w:rsidP="00881740">
      <w:pPr>
        <w:pStyle w:val="Akapitzlist"/>
        <w:spacing w:line="240" w:lineRule="auto"/>
        <w:ind w:left="284" w:firstLine="283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63647FB1" w14:textId="3DD03390" w:rsidR="00881740" w:rsidRPr="0052075A" w:rsidRDefault="00881740" w:rsidP="00E4398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§ 12.1. </w:t>
      </w:r>
      <w:r w:rsidR="00E43989" w:rsidRPr="0052075A">
        <w:rPr>
          <w:rFonts w:ascii="Arial Narrow" w:hAnsi="Arial Narrow"/>
          <w:color w:val="000000" w:themeColor="text1"/>
          <w:sz w:val="24"/>
          <w:szCs w:val="24"/>
        </w:rPr>
        <w:t xml:space="preserve">Przyznanie Pracodawcy dofinansowania jest dokonywane na podstawie umowy </w:t>
      </w:r>
      <w:r w:rsidR="00E43989" w:rsidRPr="0052075A">
        <w:rPr>
          <w:rFonts w:ascii="Arial Narrow" w:hAnsi="Arial Narrow"/>
          <w:color w:val="000000" w:themeColor="text1"/>
          <w:sz w:val="24"/>
          <w:szCs w:val="24"/>
        </w:rPr>
        <w:br/>
        <w:t xml:space="preserve">o finansowanie z KFS działań obejmujących kształcenie ustawiczne </w:t>
      </w:r>
      <w:r w:rsidR="000E1A53" w:rsidRPr="0052075A">
        <w:rPr>
          <w:rFonts w:ascii="Arial Narrow" w:hAnsi="Arial Narrow"/>
          <w:color w:val="000000" w:themeColor="text1"/>
          <w:sz w:val="24"/>
          <w:szCs w:val="24"/>
        </w:rPr>
        <w:t>P</w:t>
      </w:r>
      <w:r w:rsidR="00E43989" w:rsidRPr="0052075A">
        <w:rPr>
          <w:rFonts w:ascii="Arial Narrow" w:hAnsi="Arial Narrow"/>
          <w:color w:val="000000" w:themeColor="text1"/>
          <w:sz w:val="24"/>
          <w:szCs w:val="24"/>
        </w:rPr>
        <w:t xml:space="preserve">racowników i Pracodawcy zawartej pod rygorem nieważności </w:t>
      </w:r>
      <w:r w:rsidR="000E1A53" w:rsidRPr="0052075A">
        <w:rPr>
          <w:rFonts w:ascii="Arial Narrow" w:hAnsi="Arial Narrow"/>
          <w:color w:val="000000" w:themeColor="text1"/>
          <w:sz w:val="24"/>
          <w:szCs w:val="24"/>
        </w:rPr>
        <w:t>n</w:t>
      </w:r>
      <w:r w:rsidR="00E43989" w:rsidRPr="0052075A">
        <w:rPr>
          <w:rFonts w:ascii="Arial Narrow" w:hAnsi="Arial Narrow"/>
          <w:color w:val="000000" w:themeColor="text1"/>
          <w:sz w:val="24"/>
          <w:szCs w:val="24"/>
        </w:rPr>
        <w:t xml:space="preserve">a piśmie, pomiędzy Starostą, w imieniu którego na podstawie udzielonego upoważnienia działa Dyrektor </w:t>
      </w:r>
      <w:r w:rsidR="000E1A53" w:rsidRPr="0052075A">
        <w:rPr>
          <w:rFonts w:ascii="Arial Narrow" w:hAnsi="Arial Narrow"/>
          <w:color w:val="000000" w:themeColor="text1"/>
          <w:sz w:val="24"/>
          <w:szCs w:val="24"/>
        </w:rPr>
        <w:t>lub osoba upoważniona.</w:t>
      </w:r>
    </w:p>
    <w:p w14:paraId="244CB605" w14:textId="6782CE33" w:rsidR="00E43989" w:rsidRPr="0052075A" w:rsidRDefault="00E43989" w:rsidP="00E4398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2.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Umowa reguluje zasady wydatkowania i rozliczania otrzymanych środków z KFS.</w:t>
      </w:r>
      <w:r w:rsidR="004408E4" w:rsidRPr="0052075A">
        <w:rPr>
          <w:rFonts w:ascii="Arial Narrow" w:hAnsi="Arial Narrow"/>
          <w:color w:val="000000" w:themeColor="text1"/>
          <w:sz w:val="24"/>
          <w:szCs w:val="24"/>
        </w:rPr>
        <w:t xml:space="preserve"> Elementy umowy określa § 7 rozporządzenia Ministra Pracy i Polityki Społecznej z dnia 14 maja 2014 r. w sprawie przyznawania środków z Krajowego Funduszu Szkoleniowego.</w:t>
      </w:r>
    </w:p>
    <w:p w14:paraId="70C0DFF0" w14:textId="585D9DD2" w:rsidR="00E43989" w:rsidRPr="0052075A" w:rsidRDefault="00E43989" w:rsidP="00E4398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3.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Pracodawca otrzymujący środki z KFS zobowiązany jest w szczególności do:</w:t>
      </w:r>
    </w:p>
    <w:p w14:paraId="1A7C58E2" w14:textId="447574E2" w:rsidR="00E43989" w:rsidRPr="0052075A" w:rsidRDefault="00816EDD" w:rsidP="00E43989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wykorzystania przyznanych środków zgodnie z celem, na jaki zostało udzielone</w:t>
      </w:r>
      <w:r w:rsidR="009315E0" w:rsidRPr="0052075A">
        <w:rPr>
          <w:rFonts w:ascii="Arial Narrow" w:hAnsi="Arial Narrow"/>
          <w:color w:val="000000" w:themeColor="text1"/>
          <w:sz w:val="24"/>
          <w:szCs w:val="24"/>
        </w:rPr>
        <w:t xml:space="preserve">, tj. na kształcenie ustawiczne Pracowników/Pracodawcy zgodnie z wnioskiem o przyznanie wsparcia finansowego </w:t>
      </w:r>
      <w:r w:rsidR="009315E0" w:rsidRPr="0052075A">
        <w:rPr>
          <w:rFonts w:ascii="Arial Narrow" w:hAnsi="Arial Narrow"/>
          <w:color w:val="000000" w:themeColor="text1"/>
          <w:sz w:val="24"/>
          <w:szCs w:val="24"/>
        </w:rPr>
        <w:br/>
        <w:t>na kształcenie ustawiczne Pracowników i Pracodawcy z KFS;</w:t>
      </w:r>
    </w:p>
    <w:p w14:paraId="6911DDA9" w14:textId="0AC1C131" w:rsidR="009315E0" w:rsidRPr="0052075A" w:rsidRDefault="009315E0" w:rsidP="00E43989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złożenia rozliczenia dofinansowania w terminie określonym w umowie, zawierającego uwierzytelnione za zgodność z oryginałem czytelnym podpisem przez osobę reprezentującą Pracodawcę kopie dokumentów księgowych potwierdzających wydatkowanie otrzymanego dofinansowania wraz z dowodem uregulowania należności. Dokumenty księgo</w:t>
      </w:r>
      <w:r w:rsidR="000E1A53" w:rsidRPr="0052075A">
        <w:rPr>
          <w:rFonts w:ascii="Arial Narrow" w:hAnsi="Arial Narrow"/>
          <w:color w:val="000000" w:themeColor="text1"/>
          <w:sz w:val="24"/>
          <w:szCs w:val="24"/>
        </w:rPr>
        <w:t>we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powinny być odpowiednio opisane, tak aby widoczny był związek wydatku z odbytym szkolenie, w celu przejrzystości wsparcia udzielonego ze środków KFS i możliwości oceny prawidłowego wydatkowania na ten cel;</w:t>
      </w:r>
    </w:p>
    <w:p w14:paraId="58DCEA11" w14:textId="7756E078" w:rsidR="009315E0" w:rsidRPr="0052075A" w:rsidRDefault="009315E0" w:rsidP="00E43989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zawarcia z Pracownikiem, któremu zostaną sfinansowane koszty kształcenia ustawicznego, umowy określającej prawa i obowiązki Pracownika oraz Pracodawcy związane z finansowaniem kształcenia ustawicznego</w:t>
      </w:r>
      <w:r w:rsidR="000E1A53" w:rsidRPr="0052075A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622FB02D" w14:textId="5AEE4E88" w:rsidR="009315E0" w:rsidRPr="0052075A" w:rsidRDefault="009315E0" w:rsidP="000E1A5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lastRenderedPageBreak/>
        <w:t xml:space="preserve">Dyrektor </w:t>
      </w:r>
      <w:r w:rsidR="004408E4" w:rsidRPr="0052075A">
        <w:rPr>
          <w:rFonts w:ascii="Arial Narrow" w:hAnsi="Arial Narrow"/>
          <w:color w:val="000000" w:themeColor="text1"/>
          <w:sz w:val="24"/>
          <w:szCs w:val="24"/>
        </w:rPr>
        <w:t xml:space="preserve">może przeprowadzać kontrolę u Pracodawcy w zakresie przestrzegania postanowień umowy, o której mowa w ust. </w:t>
      </w:r>
      <w:r w:rsidR="00F16343" w:rsidRPr="0052075A">
        <w:rPr>
          <w:rFonts w:ascii="Arial Narrow" w:hAnsi="Arial Narrow"/>
          <w:color w:val="000000" w:themeColor="text1"/>
          <w:sz w:val="24"/>
          <w:szCs w:val="24"/>
        </w:rPr>
        <w:t>2</w:t>
      </w:r>
      <w:r w:rsidR="004408E4" w:rsidRPr="0052075A">
        <w:rPr>
          <w:rFonts w:ascii="Arial Narrow" w:hAnsi="Arial Narrow"/>
          <w:color w:val="000000" w:themeColor="text1"/>
          <w:sz w:val="24"/>
          <w:szCs w:val="24"/>
        </w:rPr>
        <w:t>, wydatkowania środków KFS zgodnie z przeznaczeniem, właściwego dokumentowania oraz rozliczania otrzymanych i wydatkowanych środków i w tym celu może żądać danych, dokumentów i udzielania wyjaśnień w sprawach objętych zakresem kontroli. Do kontroli stosuje się odpowiednio art. 111 ustawy.</w:t>
      </w:r>
    </w:p>
    <w:p w14:paraId="3BE9A909" w14:textId="071C8204" w:rsidR="004408E4" w:rsidRPr="0052075A" w:rsidRDefault="004408E4" w:rsidP="000E1A5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Pracownik, który nie ukończył kształcenia ustawicznego finansowanego ze środków KFS z powodu rozwiązania przez niego umowy o pracę lub rozwiązania z nim umowy o pracę na podstawie </w:t>
      </w:r>
      <w:r w:rsidR="00F16343" w:rsidRPr="0052075A">
        <w:rPr>
          <w:rFonts w:ascii="Arial Narrow" w:hAnsi="Arial Narrow"/>
          <w:color w:val="000000" w:themeColor="text1"/>
          <w:sz w:val="24"/>
          <w:szCs w:val="24"/>
        </w:rPr>
        <w:t>art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. 52 ustawy z dnia 26 czerwca 1974 r. </w:t>
      </w:r>
      <w:r w:rsidR="00F16343" w:rsidRPr="0052075A">
        <w:rPr>
          <w:rFonts w:ascii="Arial Narrow" w:hAnsi="Arial Narrow"/>
          <w:color w:val="000000" w:themeColor="text1"/>
          <w:sz w:val="24"/>
          <w:szCs w:val="24"/>
        </w:rPr>
        <w:t>–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Kodeks pracy, jest obowiązany do zwrotu </w:t>
      </w:r>
      <w:r w:rsidR="00F16343" w:rsidRPr="0052075A">
        <w:rPr>
          <w:rFonts w:ascii="Arial Narrow" w:hAnsi="Arial Narrow"/>
          <w:color w:val="000000" w:themeColor="text1"/>
          <w:sz w:val="24"/>
          <w:szCs w:val="24"/>
        </w:rPr>
        <w:t>P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racodawcy poniesionych kosztów, na zasadach określonych w umowie z </w:t>
      </w:r>
      <w:r w:rsidR="00F16343" w:rsidRPr="0052075A">
        <w:rPr>
          <w:rFonts w:ascii="Arial Narrow" w:hAnsi="Arial Narrow"/>
          <w:color w:val="000000" w:themeColor="text1"/>
          <w:sz w:val="24"/>
          <w:szCs w:val="24"/>
        </w:rPr>
        <w:t>P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racodawcą. W</w:t>
      </w:r>
      <w:r w:rsidR="00F16343" w:rsidRPr="0052075A">
        <w:rPr>
          <w:rFonts w:ascii="Arial Narrow" w:hAnsi="Arial Narrow"/>
          <w:color w:val="000000" w:themeColor="text1"/>
          <w:sz w:val="24"/>
          <w:szCs w:val="24"/>
        </w:rPr>
        <w:t> 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takiej sytuacji </w:t>
      </w:r>
      <w:r w:rsidR="00F16343" w:rsidRPr="0052075A">
        <w:rPr>
          <w:rFonts w:ascii="Arial Narrow" w:hAnsi="Arial Narrow"/>
          <w:color w:val="000000" w:themeColor="text1"/>
          <w:sz w:val="24"/>
          <w:szCs w:val="24"/>
        </w:rPr>
        <w:t>P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racodawca zwraca środki KFS wydane na kształcenie ustawiczne </w:t>
      </w:r>
      <w:r w:rsidR="00F16343" w:rsidRPr="0052075A">
        <w:rPr>
          <w:rFonts w:ascii="Arial Narrow" w:hAnsi="Arial Narrow"/>
          <w:color w:val="000000" w:themeColor="text1"/>
          <w:sz w:val="24"/>
          <w:szCs w:val="24"/>
        </w:rPr>
        <w:t>P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racownika, na zasadach określonych w umowie, o której mowa w ust. 2.</w:t>
      </w:r>
    </w:p>
    <w:p w14:paraId="12514BCA" w14:textId="680E986D" w:rsidR="004408E4" w:rsidRPr="0052075A" w:rsidRDefault="004408E4" w:rsidP="000E1A5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Środki z KFS przyznane </w:t>
      </w:r>
      <w:r w:rsidR="00F16343" w:rsidRPr="0052075A">
        <w:rPr>
          <w:rFonts w:ascii="Arial Narrow" w:hAnsi="Arial Narrow"/>
          <w:color w:val="000000" w:themeColor="text1"/>
          <w:sz w:val="24"/>
          <w:szCs w:val="24"/>
        </w:rPr>
        <w:t>P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racodawcy na sfinansowanie kosztów kształcenia ustawicznego stanowią pomoc udzielaną zgodnie z warunkami dopuszczalności pomocy </w:t>
      </w:r>
      <w:r w:rsidRPr="0052075A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de </w:t>
      </w:r>
      <w:proofErr w:type="spellStart"/>
      <w:r w:rsidRPr="0052075A">
        <w:rPr>
          <w:rFonts w:ascii="Arial Narrow" w:hAnsi="Arial Narrow"/>
          <w:i/>
          <w:iCs/>
          <w:color w:val="000000" w:themeColor="text1"/>
          <w:sz w:val="24"/>
          <w:szCs w:val="24"/>
        </w:rPr>
        <w:t>minimis</w:t>
      </w:r>
      <w:proofErr w:type="spellEnd"/>
      <w:r w:rsidR="00F16343" w:rsidRPr="0052075A">
        <w:rPr>
          <w:rFonts w:ascii="Arial Narrow" w:hAnsi="Arial Narrow"/>
          <w:color w:val="000000" w:themeColor="text1"/>
          <w:sz w:val="24"/>
          <w:szCs w:val="24"/>
        </w:rPr>
        <w:t xml:space="preserve">, o której mowa we właściwych przepisach prawa Unii Europejskiej dotyczących pomocy </w:t>
      </w:r>
      <w:r w:rsidR="00F16343" w:rsidRPr="0052075A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de </w:t>
      </w:r>
      <w:proofErr w:type="spellStart"/>
      <w:r w:rsidR="00F16343" w:rsidRPr="0052075A">
        <w:rPr>
          <w:rFonts w:ascii="Arial Narrow" w:hAnsi="Arial Narrow"/>
          <w:i/>
          <w:iCs/>
          <w:color w:val="000000" w:themeColor="text1"/>
          <w:sz w:val="24"/>
          <w:szCs w:val="24"/>
        </w:rPr>
        <w:t>minimis</w:t>
      </w:r>
      <w:proofErr w:type="spellEnd"/>
      <w:r w:rsidR="00F16343" w:rsidRPr="0052075A">
        <w:rPr>
          <w:rFonts w:ascii="Arial Narrow" w:hAnsi="Arial Narrow"/>
          <w:color w:val="000000" w:themeColor="text1"/>
          <w:sz w:val="24"/>
          <w:szCs w:val="24"/>
        </w:rPr>
        <w:t xml:space="preserve"> oraz pomocy </w:t>
      </w:r>
      <w:r w:rsidR="00F16343" w:rsidRPr="0052075A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de </w:t>
      </w:r>
      <w:proofErr w:type="spellStart"/>
      <w:r w:rsidR="00F16343" w:rsidRPr="0052075A">
        <w:rPr>
          <w:rFonts w:ascii="Arial Narrow" w:hAnsi="Arial Narrow"/>
          <w:i/>
          <w:iCs/>
          <w:color w:val="000000" w:themeColor="text1"/>
          <w:sz w:val="24"/>
          <w:szCs w:val="24"/>
        </w:rPr>
        <w:t>minimis</w:t>
      </w:r>
      <w:proofErr w:type="spellEnd"/>
      <w:r w:rsidR="00F16343" w:rsidRPr="0052075A">
        <w:rPr>
          <w:rFonts w:ascii="Arial Narrow" w:hAnsi="Arial Narrow"/>
          <w:color w:val="000000" w:themeColor="text1"/>
          <w:sz w:val="24"/>
          <w:szCs w:val="24"/>
        </w:rPr>
        <w:t xml:space="preserve"> w rolnictwie lub rybołówstwie.</w:t>
      </w:r>
    </w:p>
    <w:p w14:paraId="27E5FAD7" w14:textId="77777777" w:rsidR="000E1A53" w:rsidRPr="0052075A" w:rsidRDefault="000E1A53" w:rsidP="00527ED9">
      <w:pPr>
        <w:pStyle w:val="Akapitzlist"/>
        <w:spacing w:line="360" w:lineRule="auto"/>
        <w:ind w:left="927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3A085930" w14:textId="69E0B4B8" w:rsidR="009315E0" w:rsidRPr="0052075A" w:rsidRDefault="009315E0" w:rsidP="009315E0">
      <w:pPr>
        <w:pStyle w:val="Akapitzlist"/>
        <w:spacing w:line="240" w:lineRule="auto"/>
        <w:ind w:left="567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Rozdział 5</w:t>
      </w:r>
    </w:p>
    <w:p w14:paraId="784C230D" w14:textId="6A421366" w:rsidR="009315E0" w:rsidRPr="0052075A" w:rsidRDefault="009315E0" w:rsidP="009315E0">
      <w:pPr>
        <w:pStyle w:val="Akapitzlist"/>
        <w:spacing w:line="240" w:lineRule="auto"/>
        <w:ind w:left="567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Obciążenia podatkiem VAT kształcenia ustawicznego finansowanego z KFS</w:t>
      </w:r>
    </w:p>
    <w:p w14:paraId="03EF2C37" w14:textId="097FECA3" w:rsidR="00C51633" w:rsidRPr="0052075A" w:rsidRDefault="00C51633" w:rsidP="009315E0">
      <w:pPr>
        <w:pStyle w:val="Akapitzlist"/>
        <w:spacing w:line="240" w:lineRule="auto"/>
        <w:ind w:left="567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0BA5D49A" w14:textId="27F3801D" w:rsidR="00C51633" w:rsidRPr="0052075A" w:rsidRDefault="00C51633" w:rsidP="00C51633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§ 13.1.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Zwolnienie od podatku od towarów i usług ma zastosowanie wówczas</w:t>
      </w:r>
      <w:r w:rsidR="000E1A53" w:rsidRPr="0052075A">
        <w:rPr>
          <w:rFonts w:ascii="Arial Narrow" w:hAnsi="Arial Narrow"/>
          <w:color w:val="000000" w:themeColor="text1"/>
          <w:sz w:val="24"/>
          <w:szCs w:val="24"/>
        </w:rPr>
        <w:t>,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jeżeli nabywana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  <w:t>w ramach kształcenia ustawicznego Pracowników i Pracodawcy usługa:</w:t>
      </w:r>
    </w:p>
    <w:p w14:paraId="418EEF59" w14:textId="0347A9D3" w:rsidR="00C51633" w:rsidRPr="0052075A" w:rsidRDefault="00C51633" w:rsidP="00C51633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stanowi usługę kształcenia zawodowego lub przekwalifikowania zawodowego (zgodnie z definicją zawartą w art. 44 rozporządzenia wykonawczego Rady (UE) nr 282/2011 z dnia 15 marca 2011 r. usługi w zakresie kształcenia zawodowego lub przekwalifikowania świadczone na warunkach określonych w art. 132 ust. 1 lit. i dyrektywy 2006/112/WE) obejmującą nauczanie pozostające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  <w:t>w bezpośrednim związku z branżą lub zawodem, jak również nauczanie mające na celu uzyskanie lub uaktualnienie wiedzy do celów zawodowych</w:t>
      </w:r>
      <w:r w:rsidR="00755967" w:rsidRPr="0052075A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42D1090F" w14:textId="4A95B5A7" w:rsidR="00C51633" w:rsidRPr="0052075A" w:rsidRDefault="00C51633" w:rsidP="00C51633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jest</w:t>
      </w:r>
      <w:r w:rsidR="000E273F" w:rsidRPr="0052075A">
        <w:rPr>
          <w:rFonts w:ascii="Arial Narrow" w:hAnsi="Arial Narrow"/>
          <w:color w:val="000000" w:themeColor="text1"/>
          <w:sz w:val="24"/>
          <w:szCs w:val="24"/>
        </w:rPr>
        <w:t xml:space="preserve"> usługą kształcenia zawodowego lub przekwalifikowania zawodowego finansowana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w co najmniej 70% ze środków publicznych </w:t>
      </w:r>
      <w:r w:rsidR="000E273F" w:rsidRPr="0052075A">
        <w:rPr>
          <w:rFonts w:ascii="Arial Narrow" w:hAnsi="Arial Narrow"/>
          <w:color w:val="000000" w:themeColor="text1"/>
          <w:sz w:val="24"/>
          <w:szCs w:val="24"/>
        </w:rPr>
        <w:t xml:space="preserve">(oraz świadczeniami usług i dostawą towarów ściśle z tymi usługami związanymi) – zgodnie z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art. 43 ust. 1 pkt 29 lit. c ustawy </w:t>
      </w:r>
      <w:r w:rsidR="00755967" w:rsidRPr="0052075A">
        <w:rPr>
          <w:rFonts w:ascii="Arial Narrow" w:hAnsi="Arial Narrow"/>
          <w:color w:val="000000" w:themeColor="text1"/>
          <w:sz w:val="24"/>
          <w:szCs w:val="24"/>
        </w:rPr>
        <w:t>z dnia 11 marca 2004 r. o</w:t>
      </w:r>
      <w:r w:rsidR="000E273F" w:rsidRPr="0052075A">
        <w:rPr>
          <w:rFonts w:ascii="Arial Narrow" w:hAnsi="Arial Narrow"/>
          <w:color w:val="000000" w:themeColor="text1"/>
          <w:sz w:val="24"/>
          <w:szCs w:val="24"/>
        </w:rPr>
        <w:t> </w:t>
      </w:r>
      <w:r w:rsidR="00755967" w:rsidRPr="0052075A">
        <w:rPr>
          <w:rFonts w:ascii="Arial Narrow" w:hAnsi="Arial Narrow"/>
          <w:color w:val="000000" w:themeColor="text1"/>
          <w:sz w:val="24"/>
          <w:szCs w:val="24"/>
        </w:rPr>
        <w:t xml:space="preserve">podatku od towarów i usług w zw. z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§</w:t>
      </w:r>
      <w:r w:rsidR="00755967" w:rsidRPr="0052075A">
        <w:rPr>
          <w:rFonts w:ascii="Arial Narrow" w:hAnsi="Arial Narrow"/>
          <w:color w:val="000000" w:themeColor="text1"/>
          <w:sz w:val="24"/>
          <w:szCs w:val="24"/>
        </w:rPr>
        <w:t> 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3</w:t>
      </w:r>
      <w:r w:rsidR="00755967" w:rsidRPr="0052075A">
        <w:rPr>
          <w:rFonts w:ascii="Arial Narrow" w:hAnsi="Arial Narrow"/>
          <w:color w:val="000000" w:themeColor="text1"/>
          <w:sz w:val="24"/>
          <w:szCs w:val="24"/>
        </w:rPr>
        <w:t> 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ust</w:t>
      </w:r>
      <w:r w:rsidR="00755967" w:rsidRPr="0052075A">
        <w:rPr>
          <w:rFonts w:ascii="Arial Narrow" w:hAnsi="Arial Narrow"/>
          <w:color w:val="000000" w:themeColor="text1"/>
          <w:sz w:val="24"/>
          <w:szCs w:val="24"/>
        </w:rPr>
        <w:t>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1 pkt 14 rozporządzenia</w:t>
      </w:r>
      <w:r w:rsidR="00755967" w:rsidRPr="0052075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Ministra Finansów </w:t>
      </w:r>
      <w:r w:rsidR="00755967" w:rsidRPr="0052075A">
        <w:rPr>
          <w:rFonts w:ascii="Arial Narrow" w:hAnsi="Arial Narrow"/>
          <w:color w:val="000000" w:themeColor="text1"/>
          <w:sz w:val="24"/>
          <w:szCs w:val="24"/>
        </w:rPr>
        <w:t xml:space="preserve">z dnia 20 grudnia 2013 r.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w sprawie zwolnień od podatku od towarów i usług oraz warunków stosowania tych zwolnień)</w:t>
      </w:r>
      <w:r w:rsidR="000E273F" w:rsidRPr="0052075A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1A2C6E85" w14:textId="6A9AA2FD" w:rsidR="00347690" w:rsidRPr="0052075A" w:rsidRDefault="00347690" w:rsidP="00347690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2.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Badania lekarskie i psychologiczne wymagane do podjęcia kształcenia lub pracy zawodowej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  <w:t>po ukończonym kształceniu nie podlegają zwolnieniu od podatku od towarów i usług.</w:t>
      </w:r>
    </w:p>
    <w:p w14:paraId="1E31E4DB" w14:textId="08F86391" w:rsidR="00347690" w:rsidRPr="0052075A" w:rsidRDefault="00347690" w:rsidP="00347690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lastRenderedPageBreak/>
        <w:t>3.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Pracodawcy, któremu przysługuje prawo do obniżenia podatku należnego o kwotę podatku naliczonego zgodnie z ustaw</w:t>
      </w:r>
      <w:r w:rsidR="00C87280" w:rsidRPr="0052075A">
        <w:rPr>
          <w:rFonts w:ascii="Arial Narrow" w:hAnsi="Arial Narrow"/>
          <w:color w:val="000000" w:themeColor="text1"/>
          <w:sz w:val="24"/>
          <w:szCs w:val="24"/>
        </w:rPr>
        <w:t>ą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z dnia 11 marca 2004 r. o podatku od towarów i usług zobowiązany jest do zwrotu równowartości odzyskanego podatku od towarów i usług zakupionych w ramach przyznanych środków. Pracodawca zobowiązany jest dokonać zwrotu odzyskanego podatku również po upływie obowiązywania niniejszej umowy.</w:t>
      </w:r>
    </w:p>
    <w:p w14:paraId="7AF2817B" w14:textId="77777777" w:rsidR="000E273F" w:rsidRPr="0052075A" w:rsidRDefault="000E273F" w:rsidP="00347690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56B18363" w14:textId="77777777" w:rsidR="00347690" w:rsidRPr="0052075A" w:rsidRDefault="00347690" w:rsidP="00347690">
      <w:pPr>
        <w:pStyle w:val="Akapitzlist"/>
        <w:spacing w:line="240" w:lineRule="auto"/>
        <w:ind w:left="284" w:firstLine="283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Rozdział 6</w:t>
      </w:r>
    </w:p>
    <w:p w14:paraId="22A95E1E" w14:textId="29738F5E" w:rsidR="00347690" w:rsidRPr="0052075A" w:rsidRDefault="00347690" w:rsidP="00347690">
      <w:pPr>
        <w:pStyle w:val="Akapitzlist"/>
        <w:spacing w:line="240" w:lineRule="auto"/>
        <w:ind w:left="284" w:firstLine="283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Postanowienia końcowe</w:t>
      </w:r>
    </w:p>
    <w:p w14:paraId="514FDC52" w14:textId="099452BB" w:rsidR="00347690" w:rsidRPr="0052075A" w:rsidRDefault="00347690" w:rsidP="00347690">
      <w:pPr>
        <w:pStyle w:val="Akapitzlist"/>
        <w:spacing w:line="360" w:lineRule="auto"/>
        <w:ind w:left="284" w:firstLine="283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1A3681B0" w14:textId="5AB7E9D7" w:rsidR="00347690" w:rsidRPr="0052075A" w:rsidRDefault="000B6211" w:rsidP="000B6211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§ 14.1.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Zmiany </w:t>
      </w:r>
      <w:r w:rsidR="00C87280" w:rsidRPr="0052075A">
        <w:rPr>
          <w:rFonts w:ascii="Arial Narrow" w:hAnsi="Arial Narrow"/>
          <w:color w:val="000000" w:themeColor="text1"/>
          <w:sz w:val="24"/>
          <w:szCs w:val="24"/>
        </w:rPr>
        <w:t>z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arządzenia dokonywane są przez Dyrektora w trybie właściwym dla jego ustalenia.</w:t>
      </w:r>
    </w:p>
    <w:p w14:paraId="2B980819" w14:textId="4E2D7B8E" w:rsidR="000B6211" w:rsidRPr="00E72CA2" w:rsidRDefault="00AD13FE" w:rsidP="000B6211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2</w:t>
      </w:r>
      <w:r w:rsidR="000B6211"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.</w:t>
      </w:r>
      <w:r w:rsidR="000B6211" w:rsidRPr="0052075A">
        <w:rPr>
          <w:rFonts w:ascii="Arial Narrow" w:hAnsi="Arial Narrow"/>
          <w:color w:val="000000" w:themeColor="text1"/>
          <w:sz w:val="24"/>
          <w:szCs w:val="24"/>
        </w:rPr>
        <w:t xml:space="preserve"> Zmiany, o których mowa w ust. 1, nie mogą wpływać na realizację umów zawartych przed ich dokonaniem, chyba że strony w formie aneksu wyrażą na to zgodę i będzie </w:t>
      </w:r>
      <w:r w:rsidR="006C2685" w:rsidRPr="0052075A">
        <w:rPr>
          <w:rFonts w:ascii="Arial Narrow" w:hAnsi="Arial Narrow"/>
          <w:color w:val="000000" w:themeColor="text1"/>
          <w:sz w:val="24"/>
          <w:szCs w:val="24"/>
        </w:rPr>
        <w:t>t</w:t>
      </w:r>
      <w:r w:rsidR="000B6211" w:rsidRPr="0052075A">
        <w:rPr>
          <w:rFonts w:ascii="Arial Narrow" w:hAnsi="Arial Narrow"/>
          <w:color w:val="000000" w:themeColor="text1"/>
          <w:sz w:val="24"/>
          <w:szCs w:val="24"/>
        </w:rPr>
        <w:t>o zgodne z przepisami prawa.</w:t>
      </w:r>
    </w:p>
    <w:p w14:paraId="350875F9" w14:textId="05F81F14" w:rsidR="000B6211" w:rsidRDefault="000B6211" w:rsidP="000B6211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0A24A9E6" w14:textId="77777777" w:rsidR="00464DD2" w:rsidRDefault="00464DD2" w:rsidP="000B6211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1D36D104" w14:textId="6F80DB1F" w:rsidR="00464DD2" w:rsidRDefault="007B7AF1" w:rsidP="007B7AF1">
      <w:pPr>
        <w:pStyle w:val="Akapitzlist"/>
        <w:spacing w:line="360" w:lineRule="auto"/>
        <w:ind w:left="284" w:firstLine="283"/>
        <w:jc w:val="center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="00464DD2">
        <w:rPr>
          <w:rFonts w:ascii="Arial Narrow" w:hAnsi="Arial Narrow"/>
          <w:color w:val="000000" w:themeColor="text1"/>
          <w:sz w:val="24"/>
          <w:szCs w:val="24"/>
        </w:rPr>
        <w:t>Izabela Kuba – Wysokińska</w:t>
      </w:r>
    </w:p>
    <w:p w14:paraId="6D32114F" w14:textId="77777777" w:rsidR="007B7AF1" w:rsidRDefault="00464DD2" w:rsidP="00464DD2">
      <w:pPr>
        <w:pStyle w:val="Akapitzlist"/>
        <w:spacing w:line="360" w:lineRule="auto"/>
        <w:ind w:left="284" w:firstLine="283"/>
        <w:jc w:val="right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Dyrektor Powiatowego Urzędu Pracy</w:t>
      </w:r>
    </w:p>
    <w:p w14:paraId="59CF722D" w14:textId="0C346F4F" w:rsidR="00464DD2" w:rsidRPr="00E72CA2" w:rsidRDefault="007B7AF1" w:rsidP="007B7AF1">
      <w:pPr>
        <w:pStyle w:val="Akapitzlist"/>
        <w:spacing w:line="360" w:lineRule="auto"/>
        <w:ind w:left="284" w:firstLine="283"/>
        <w:jc w:val="center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="00464DD2">
        <w:rPr>
          <w:rFonts w:ascii="Arial Narrow" w:hAnsi="Arial Narrow"/>
          <w:color w:val="000000" w:themeColor="text1"/>
          <w:sz w:val="24"/>
          <w:szCs w:val="24"/>
        </w:rPr>
        <w:t>w Krośnie O</w:t>
      </w:r>
      <w:r>
        <w:rPr>
          <w:rFonts w:ascii="Arial Narrow" w:hAnsi="Arial Narrow"/>
          <w:color w:val="000000" w:themeColor="text1"/>
          <w:sz w:val="24"/>
          <w:szCs w:val="24"/>
        </w:rPr>
        <w:t>drzańskim</w:t>
      </w:r>
    </w:p>
    <w:sectPr w:rsidR="00464DD2" w:rsidRPr="00E72CA2" w:rsidSect="006D6AFC">
      <w:headerReference w:type="default" r:id="rId8"/>
      <w:footerReference w:type="default" r:id="rId9"/>
      <w:pgSz w:w="11906" w:h="16838"/>
      <w:pgMar w:top="1134" w:right="1418" w:bottom="1134" w:left="1418" w:header="709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F39B" w14:textId="77777777" w:rsidR="006D6AFC" w:rsidRDefault="006D6AFC" w:rsidP="00DA381A">
      <w:pPr>
        <w:spacing w:after="0" w:line="240" w:lineRule="auto"/>
      </w:pPr>
      <w:r>
        <w:separator/>
      </w:r>
    </w:p>
  </w:endnote>
  <w:endnote w:type="continuationSeparator" w:id="0">
    <w:p w14:paraId="46063238" w14:textId="77777777" w:rsidR="006D6AFC" w:rsidRDefault="006D6AFC" w:rsidP="00DA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-734163720"/>
      <w:docPartObj>
        <w:docPartGallery w:val="Page Numbers (Bottom of Page)"/>
        <w:docPartUnique/>
      </w:docPartObj>
    </w:sdtPr>
    <w:sdtContent>
      <w:p w14:paraId="04763579" w14:textId="5A32CE3F" w:rsidR="00D515E8" w:rsidRPr="00D515E8" w:rsidRDefault="00D515E8" w:rsidP="00D515E8">
        <w:pPr>
          <w:pStyle w:val="Stopka"/>
          <w:pBdr>
            <w:bottom w:val="single" w:sz="4" w:space="1" w:color="auto"/>
          </w:pBdr>
          <w:jc w:val="right"/>
          <w:rPr>
            <w:rFonts w:ascii="Arial Narrow" w:hAnsi="Arial Narrow"/>
          </w:rPr>
        </w:pPr>
        <w:r w:rsidRPr="00D515E8">
          <w:rPr>
            <w:rFonts w:ascii="Arial Narrow" w:hAnsi="Arial Narrow"/>
          </w:rPr>
          <w:fldChar w:fldCharType="begin"/>
        </w:r>
        <w:r w:rsidRPr="00D515E8">
          <w:rPr>
            <w:rFonts w:ascii="Arial Narrow" w:hAnsi="Arial Narrow"/>
          </w:rPr>
          <w:instrText>PAGE   \* MERGEFORMAT</w:instrText>
        </w:r>
        <w:r w:rsidRPr="00D515E8">
          <w:rPr>
            <w:rFonts w:ascii="Arial Narrow" w:hAnsi="Arial Narrow"/>
          </w:rPr>
          <w:fldChar w:fldCharType="separate"/>
        </w:r>
        <w:r w:rsidR="000663D4">
          <w:rPr>
            <w:rFonts w:ascii="Arial Narrow" w:hAnsi="Arial Narrow"/>
            <w:noProof/>
          </w:rPr>
          <w:t>3</w:t>
        </w:r>
        <w:r w:rsidRPr="00D515E8">
          <w:rPr>
            <w:rFonts w:ascii="Arial Narrow" w:hAnsi="Arial Narrow"/>
          </w:rPr>
          <w:fldChar w:fldCharType="end"/>
        </w:r>
      </w:p>
    </w:sdtContent>
  </w:sdt>
  <w:p w14:paraId="73AA820E" w14:textId="6391316F" w:rsidR="00D515E8" w:rsidRPr="00D515E8" w:rsidRDefault="00D515E8">
    <w:pPr>
      <w:pStyle w:val="Stopka"/>
      <w:rPr>
        <w:rFonts w:ascii="Arial Narrow" w:hAnsi="Arial Narrow"/>
        <w:i/>
        <w:iCs/>
        <w:sz w:val="20"/>
        <w:szCs w:val="20"/>
      </w:rPr>
    </w:pPr>
    <w:r w:rsidRPr="00D515E8">
      <w:rPr>
        <w:rFonts w:ascii="Arial Narrow" w:hAnsi="Arial Narrow"/>
        <w:i/>
        <w:iCs/>
        <w:sz w:val="20"/>
        <w:szCs w:val="20"/>
      </w:rPr>
      <w:t>Regulamin przyznawania środków na kształcenie ustawiczne pracowników i pracodawców ze środków Krajowego Funduszu Szkoleniowego w Powiatowym Urzędzie Pracy w Krośnie Odrzańskim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49E3" w14:textId="77777777" w:rsidR="006D6AFC" w:rsidRDefault="006D6AFC" w:rsidP="00DA381A">
      <w:pPr>
        <w:spacing w:after="0" w:line="240" w:lineRule="auto"/>
      </w:pPr>
      <w:r>
        <w:separator/>
      </w:r>
    </w:p>
  </w:footnote>
  <w:footnote w:type="continuationSeparator" w:id="0">
    <w:p w14:paraId="5759BE70" w14:textId="77777777" w:rsidR="006D6AFC" w:rsidRDefault="006D6AFC" w:rsidP="00DA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FD15" w14:textId="77777777" w:rsidR="00382246" w:rsidRDefault="00382246" w:rsidP="00527ED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5D59"/>
    <w:multiLevelType w:val="hybridMultilevel"/>
    <w:tmpl w:val="2092C966"/>
    <w:lvl w:ilvl="0" w:tplc="C13254BA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01564A"/>
    <w:multiLevelType w:val="hybridMultilevel"/>
    <w:tmpl w:val="9FBA355A"/>
    <w:lvl w:ilvl="0" w:tplc="28628670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13331E"/>
    <w:multiLevelType w:val="hybridMultilevel"/>
    <w:tmpl w:val="42CE68C8"/>
    <w:lvl w:ilvl="0" w:tplc="1812DD6A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EC389C"/>
    <w:multiLevelType w:val="hybridMultilevel"/>
    <w:tmpl w:val="3FD2CF5A"/>
    <w:lvl w:ilvl="0" w:tplc="64EC5206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465136"/>
    <w:multiLevelType w:val="hybridMultilevel"/>
    <w:tmpl w:val="820ED8FA"/>
    <w:lvl w:ilvl="0" w:tplc="90C8D2DA">
      <w:start w:val="1"/>
      <w:numFmt w:val="decimal"/>
      <w:lvlText w:val="%1)"/>
      <w:lvlJc w:val="left"/>
      <w:pPr>
        <w:ind w:left="1287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082858"/>
    <w:multiLevelType w:val="hybridMultilevel"/>
    <w:tmpl w:val="290ACE5E"/>
    <w:lvl w:ilvl="0" w:tplc="8D8A7AEC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61E7BD5"/>
    <w:multiLevelType w:val="hybridMultilevel"/>
    <w:tmpl w:val="DBCCA6E6"/>
    <w:lvl w:ilvl="0" w:tplc="786C4C44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173078"/>
    <w:multiLevelType w:val="hybridMultilevel"/>
    <w:tmpl w:val="79ECD57E"/>
    <w:lvl w:ilvl="0" w:tplc="FD847036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DC4D40"/>
    <w:multiLevelType w:val="hybridMultilevel"/>
    <w:tmpl w:val="BFAA65A6"/>
    <w:lvl w:ilvl="0" w:tplc="FFFFFFFF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7311540"/>
    <w:multiLevelType w:val="hybridMultilevel"/>
    <w:tmpl w:val="511E6A54"/>
    <w:lvl w:ilvl="0" w:tplc="8BD84ADE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752062E"/>
    <w:multiLevelType w:val="hybridMultilevel"/>
    <w:tmpl w:val="92568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83E70"/>
    <w:multiLevelType w:val="hybridMultilevel"/>
    <w:tmpl w:val="471ECE34"/>
    <w:lvl w:ilvl="0" w:tplc="505EB5F2">
      <w:start w:val="1"/>
      <w:numFmt w:val="decimal"/>
      <w:lvlText w:val="%1)"/>
      <w:lvlJc w:val="left"/>
      <w:pPr>
        <w:ind w:left="1287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5A0315E"/>
    <w:multiLevelType w:val="hybridMultilevel"/>
    <w:tmpl w:val="3D6CA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D089B"/>
    <w:multiLevelType w:val="hybridMultilevel"/>
    <w:tmpl w:val="BFAA65A6"/>
    <w:lvl w:ilvl="0" w:tplc="F3C44538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37F497D"/>
    <w:multiLevelType w:val="hybridMultilevel"/>
    <w:tmpl w:val="5CEAD320"/>
    <w:lvl w:ilvl="0" w:tplc="FABCC55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672684B"/>
    <w:multiLevelType w:val="hybridMultilevel"/>
    <w:tmpl w:val="B1988C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3EB55B9"/>
    <w:multiLevelType w:val="hybridMultilevel"/>
    <w:tmpl w:val="80B06BE8"/>
    <w:lvl w:ilvl="0" w:tplc="3F285D5A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ED4544F"/>
    <w:multiLevelType w:val="hybridMultilevel"/>
    <w:tmpl w:val="DA3E1556"/>
    <w:lvl w:ilvl="0" w:tplc="D2A45FA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00C50"/>
    <w:multiLevelType w:val="hybridMultilevel"/>
    <w:tmpl w:val="D46A9D9E"/>
    <w:lvl w:ilvl="0" w:tplc="2744D928">
      <w:start w:val="4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FF22E22"/>
    <w:multiLevelType w:val="hybridMultilevel"/>
    <w:tmpl w:val="4CA23906"/>
    <w:lvl w:ilvl="0" w:tplc="1E4A4998">
      <w:start w:val="1"/>
      <w:numFmt w:val="decimal"/>
      <w:lvlText w:val="%1)"/>
      <w:lvlJc w:val="left"/>
      <w:pPr>
        <w:ind w:left="1287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7646437">
    <w:abstractNumId w:val="19"/>
  </w:num>
  <w:num w:numId="2" w16cid:durableId="1078676263">
    <w:abstractNumId w:val="4"/>
  </w:num>
  <w:num w:numId="3" w16cid:durableId="927344961">
    <w:abstractNumId w:val="6"/>
  </w:num>
  <w:num w:numId="4" w16cid:durableId="1310594007">
    <w:abstractNumId w:val="15"/>
  </w:num>
  <w:num w:numId="5" w16cid:durableId="1007705876">
    <w:abstractNumId w:val="12"/>
  </w:num>
  <w:num w:numId="6" w16cid:durableId="1161197661">
    <w:abstractNumId w:val="13"/>
  </w:num>
  <w:num w:numId="7" w16cid:durableId="725643705">
    <w:abstractNumId w:val="2"/>
  </w:num>
  <w:num w:numId="8" w16cid:durableId="1823278002">
    <w:abstractNumId w:val="11"/>
  </w:num>
  <w:num w:numId="9" w16cid:durableId="1623075579">
    <w:abstractNumId w:val="0"/>
  </w:num>
  <w:num w:numId="10" w16cid:durableId="886406112">
    <w:abstractNumId w:val="9"/>
  </w:num>
  <w:num w:numId="11" w16cid:durableId="614673254">
    <w:abstractNumId w:val="1"/>
  </w:num>
  <w:num w:numId="12" w16cid:durableId="169831089">
    <w:abstractNumId w:val="3"/>
  </w:num>
  <w:num w:numId="13" w16cid:durableId="496657011">
    <w:abstractNumId w:val="7"/>
  </w:num>
  <w:num w:numId="14" w16cid:durableId="2126583228">
    <w:abstractNumId w:val="16"/>
  </w:num>
  <w:num w:numId="15" w16cid:durableId="153953407">
    <w:abstractNumId w:val="5"/>
  </w:num>
  <w:num w:numId="16" w16cid:durableId="84232826">
    <w:abstractNumId w:val="14"/>
  </w:num>
  <w:num w:numId="17" w16cid:durableId="2027514334">
    <w:abstractNumId w:val="10"/>
  </w:num>
  <w:num w:numId="18" w16cid:durableId="1203783259">
    <w:abstractNumId w:val="8"/>
  </w:num>
  <w:num w:numId="19" w16cid:durableId="1349259020">
    <w:abstractNumId w:val="17"/>
  </w:num>
  <w:num w:numId="20" w16cid:durableId="11029213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1A"/>
    <w:rsid w:val="000443A4"/>
    <w:rsid w:val="000663D4"/>
    <w:rsid w:val="000B6211"/>
    <w:rsid w:val="000C4B79"/>
    <w:rsid w:val="000E1A53"/>
    <w:rsid w:val="000E273F"/>
    <w:rsid w:val="0011170B"/>
    <w:rsid w:val="00127154"/>
    <w:rsid w:val="00131DAB"/>
    <w:rsid w:val="001511FD"/>
    <w:rsid w:val="001A35B7"/>
    <w:rsid w:val="001B2584"/>
    <w:rsid w:val="001C13A5"/>
    <w:rsid w:val="001E53C7"/>
    <w:rsid w:val="001E714F"/>
    <w:rsid w:val="002173C2"/>
    <w:rsid w:val="002234DD"/>
    <w:rsid w:val="00241042"/>
    <w:rsid w:val="002A0956"/>
    <w:rsid w:val="002A7548"/>
    <w:rsid w:val="002C0700"/>
    <w:rsid w:val="002E0FD0"/>
    <w:rsid w:val="002E1AEC"/>
    <w:rsid w:val="002F5FE3"/>
    <w:rsid w:val="00331970"/>
    <w:rsid w:val="00347690"/>
    <w:rsid w:val="00357CEB"/>
    <w:rsid w:val="003635BF"/>
    <w:rsid w:val="00382246"/>
    <w:rsid w:val="00394A28"/>
    <w:rsid w:val="003B00CF"/>
    <w:rsid w:val="003B1AAD"/>
    <w:rsid w:val="003B2AA4"/>
    <w:rsid w:val="003C26BF"/>
    <w:rsid w:val="003E5A6E"/>
    <w:rsid w:val="003E698A"/>
    <w:rsid w:val="004408E4"/>
    <w:rsid w:val="00442683"/>
    <w:rsid w:val="0045147C"/>
    <w:rsid w:val="00452A10"/>
    <w:rsid w:val="00464DD2"/>
    <w:rsid w:val="00470A7B"/>
    <w:rsid w:val="0052075A"/>
    <w:rsid w:val="005271EB"/>
    <w:rsid w:val="00527ED9"/>
    <w:rsid w:val="00544408"/>
    <w:rsid w:val="005801F9"/>
    <w:rsid w:val="00587032"/>
    <w:rsid w:val="005B158A"/>
    <w:rsid w:val="005B1776"/>
    <w:rsid w:val="005C6051"/>
    <w:rsid w:val="006153F2"/>
    <w:rsid w:val="00620D2C"/>
    <w:rsid w:val="00643395"/>
    <w:rsid w:val="0065279A"/>
    <w:rsid w:val="00660356"/>
    <w:rsid w:val="00683AEF"/>
    <w:rsid w:val="006C2685"/>
    <w:rsid w:val="006C70C7"/>
    <w:rsid w:val="006D6AFC"/>
    <w:rsid w:val="00714458"/>
    <w:rsid w:val="00720B3C"/>
    <w:rsid w:val="00731FCA"/>
    <w:rsid w:val="0075297E"/>
    <w:rsid w:val="00753207"/>
    <w:rsid w:val="00753B4C"/>
    <w:rsid w:val="00753DC7"/>
    <w:rsid w:val="00755967"/>
    <w:rsid w:val="00783320"/>
    <w:rsid w:val="007B2C23"/>
    <w:rsid w:val="007B7AF1"/>
    <w:rsid w:val="007C38D7"/>
    <w:rsid w:val="007F77AA"/>
    <w:rsid w:val="00800A74"/>
    <w:rsid w:val="0081560E"/>
    <w:rsid w:val="00816EB4"/>
    <w:rsid w:val="00816EDD"/>
    <w:rsid w:val="00830C39"/>
    <w:rsid w:val="008441D3"/>
    <w:rsid w:val="008719CB"/>
    <w:rsid w:val="00874609"/>
    <w:rsid w:val="00881740"/>
    <w:rsid w:val="0088371F"/>
    <w:rsid w:val="008A6860"/>
    <w:rsid w:val="008B4A11"/>
    <w:rsid w:val="008C0FDB"/>
    <w:rsid w:val="008C7C78"/>
    <w:rsid w:val="008D327B"/>
    <w:rsid w:val="008E62D9"/>
    <w:rsid w:val="008F22AA"/>
    <w:rsid w:val="00904A8D"/>
    <w:rsid w:val="00922EA6"/>
    <w:rsid w:val="009315E0"/>
    <w:rsid w:val="009527C0"/>
    <w:rsid w:val="00967D54"/>
    <w:rsid w:val="00982D8D"/>
    <w:rsid w:val="00986615"/>
    <w:rsid w:val="009E55B1"/>
    <w:rsid w:val="009F2094"/>
    <w:rsid w:val="009F6C25"/>
    <w:rsid w:val="00A448BF"/>
    <w:rsid w:val="00A65190"/>
    <w:rsid w:val="00A65328"/>
    <w:rsid w:val="00A779FB"/>
    <w:rsid w:val="00A86A4D"/>
    <w:rsid w:val="00AD13FE"/>
    <w:rsid w:val="00AD2A2A"/>
    <w:rsid w:val="00AD6883"/>
    <w:rsid w:val="00AF5295"/>
    <w:rsid w:val="00B10633"/>
    <w:rsid w:val="00B2177D"/>
    <w:rsid w:val="00B3603A"/>
    <w:rsid w:val="00B5629E"/>
    <w:rsid w:val="00B711AD"/>
    <w:rsid w:val="00B71205"/>
    <w:rsid w:val="00B74233"/>
    <w:rsid w:val="00BB1644"/>
    <w:rsid w:val="00BC2622"/>
    <w:rsid w:val="00BD4774"/>
    <w:rsid w:val="00BD54EC"/>
    <w:rsid w:val="00BE1D2E"/>
    <w:rsid w:val="00BE6065"/>
    <w:rsid w:val="00C277F0"/>
    <w:rsid w:val="00C305FD"/>
    <w:rsid w:val="00C35A30"/>
    <w:rsid w:val="00C51633"/>
    <w:rsid w:val="00C87280"/>
    <w:rsid w:val="00C95CDF"/>
    <w:rsid w:val="00CC4491"/>
    <w:rsid w:val="00CD3995"/>
    <w:rsid w:val="00CD56FC"/>
    <w:rsid w:val="00CD6E62"/>
    <w:rsid w:val="00CF7D4B"/>
    <w:rsid w:val="00D04EF7"/>
    <w:rsid w:val="00D345D1"/>
    <w:rsid w:val="00D354B1"/>
    <w:rsid w:val="00D515E8"/>
    <w:rsid w:val="00D54E6F"/>
    <w:rsid w:val="00D62E4D"/>
    <w:rsid w:val="00D7128B"/>
    <w:rsid w:val="00D9204F"/>
    <w:rsid w:val="00DA381A"/>
    <w:rsid w:val="00DA71ED"/>
    <w:rsid w:val="00DB5394"/>
    <w:rsid w:val="00DB7593"/>
    <w:rsid w:val="00DC7F05"/>
    <w:rsid w:val="00DD7C64"/>
    <w:rsid w:val="00DE224C"/>
    <w:rsid w:val="00DF446D"/>
    <w:rsid w:val="00DF7C82"/>
    <w:rsid w:val="00E03797"/>
    <w:rsid w:val="00E139A5"/>
    <w:rsid w:val="00E23295"/>
    <w:rsid w:val="00E43989"/>
    <w:rsid w:val="00E44A18"/>
    <w:rsid w:val="00E46329"/>
    <w:rsid w:val="00E71BDD"/>
    <w:rsid w:val="00E72CA2"/>
    <w:rsid w:val="00E9090A"/>
    <w:rsid w:val="00E979E2"/>
    <w:rsid w:val="00EB14DD"/>
    <w:rsid w:val="00ED03CE"/>
    <w:rsid w:val="00ED5D37"/>
    <w:rsid w:val="00ED695A"/>
    <w:rsid w:val="00EE43B7"/>
    <w:rsid w:val="00F16343"/>
    <w:rsid w:val="00F4773A"/>
    <w:rsid w:val="00F57670"/>
    <w:rsid w:val="00FC2130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4A81B"/>
  <w15:docId w15:val="{630CBB6C-56E3-4081-8053-E405464F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81A"/>
  </w:style>
  <w:style w:type="paragraph" w:styleId="Stopka">
    <w:name w:val="footer"/>
    <w:basedOn w:val="Normalny"/>
    <w:link w:val="StopkaZnak"/>
    <w:uiPriority w:val="99"/>
    <w:unhideWhenUsed/>
    <w:rsid w:val="00DA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81A"/>
  </w:style>
  <w:style w:type="paragraph" w:styleId="Akapitzlist">
    <w:name w:val="List Paragraph"/>
    <w:basedOn w:val="Normalny"/>
    <w:uiPriority w:val="34"/>
    <w:qFormat/>
    <w:rsid w:val="00B360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A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A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AAD"/>
    <w:rPr>
      <w:vertAlign w:val="superscript"/>
    </w:rPr>
  </w:style>
  <w:style w:type="paragraph" w:styleId="Poprawka">
    <w:name w:val="Revision"/>
    <w:hidden/>
    <w:uiPriority w:val="99"/>
    <w:semiHidden/>
    <w:rsid w:val="00800A7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1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1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1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7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D43B2-C016-41D6-B569-32048470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3502</Words>
  <Characters>21014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Adamów</dc:creator>
  <cp:keywords/>
  <dc:description/>
  <cp:lastModifiedBy>Iwona Żak</cp:lastModifiedBy>
  <cp:revision>2</cp:revision>
  <cp:lastPrinted>2024-02-13T12:32:00Z</cp:lastPrinted>
  <dcterms:created xsi:type="dcterms:W3CDTF">2024-02-22T06:58:00Z</dcterms:created>
  <dcterms:modified xsi:type="dcterms:W3CDTF">2024-02-22T06:58:00Z</dcterms:modified>
</cp:coreProperties>
</file>