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4C" w:rsidRDefault="0012244C" w:rsidP="00F135B8">
      <w:pPr>
        <w:tabs>
          <w:tab w:val="left" w:pos="3701"/>
          <w:tab w:val="center" w:pos="4536"/>
          <w:tab w:val="left" w:pos="6855"/>
        </w:tabs>
        <w:jc w:val="center"/>
        <w:rPr>
          <w:b/>
          <w:bCs/>
          <w:szCs w:val="24"/>
        </w:rPr>
      </w:pPr>
    </w:p>
    <w:p w:rsidR="008C24A8" w:rsidRDefault="00B84EF5" w:rsidP="008C24A8">
      <w:pPr>
        <w:tabs>
          <w:tab w:val="left" w:pos="3701"/>
          <w:tab w:val="center" w:pos="4536"/>
          <w:tab w:val="left" w:pos="6855"/>
        </w:tabs>
        <w:jc w:val="center"/>
        <w:rPr>
          <w:b/>
          <w:bCs/>
          <w:sz w:val="22"/>
          <w:szCs w:val="24"/>
        </w:rPr>
      </w:pPr>
      <w:r w:rsidRPr="0012244C">
        <w:rPr>
          <w:b/>
          <w:bCs/>
          <w:sz w:val="22"/>
          <w:szCs w:val="24"/>
        </w:rPr>
        <w:t xml:space="preserve">Karta </w:t>
      </w:r>
      <w:r w:rsidR="008C24A8">
        <w:rPr>
          <w:b/>
          <w:bCs/>
          <w:sz w:val="22"/>
          <w:szCs w:val="24"/>
        </w:rPr>
        <w:t>oceny wniosku</w:t>
      </w:r>
    </w:p>
    <w:p w:rsidR="009C2763" w:rsidRPr="0012244C" w:rsidRDefault="00B84EF5" w:rsidP="008C24A8">
      <w:pPr>
        <w:tabs>
          <w:tab w:val="left" w:pos="3701"/>
          <w:tab w:val="center" w:pos="4536"/>
          <w:tab w:val="left" w:pos="6855"/>
        </w:tabs>
        <w:jc w:val="center"/>
        <w:rPr>
          <w:b/>
          <w:bCs/>
          <w:sz w:val="22"/>
          <w:szCs w:val="24"/>
        </w:rPr>
      </w:pPr>
      <w:r w:rsidRPr="0012244C">
        <w:rPr>
          <w:b/>
          <w:bCs/>
          <w:sz w:val="22"/>
          <w:szCs w:val="24"/>
        </w:rPr>
        <w:t xml:space="preserve"> o przyznanie </w:t>
      </w:r>
      <w:r w:rsidR="00F6305D">
        <w:rPr>
          <w:b/>
          <w:bCs/>
          <w:sz w:val="22"/>
          <w:szCs w:val="24"/>
        </w:rPr>
        <w:t>dofinansowania na podjęcie działalności gospodarczej</w:t>
      </w:r>
      <w:r w:rsidR="00EF5D02">
        <w:rPr>
          <w:b/>
          <w:bCs/>
          <w:sz w:val="22"/>
          <w:szCs w:val="24"/>
        </w:rPr>
        <w:t xml:space="preserve"> ze środków PFRON</w:t>
      </w:r>
    </w:p>
    <w:p w:rsidR="00F135B8" w:rsidRPr="00F135B8" w:rsidRDefault="00F135B8" w:rsidP="006C37A1">
      <w:pPr>
        <w:pStyle w:val="Nagwek"/>
        <w:jc w:val="center"/>
        <w:rPr>
          <w:b/>
          <w:bCs/>
          <w:sz w:val="22"/>
          <w:szCs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4A0"/>
      </w:tblPr>
      <w:tblGrid>
        <w:gridCol w:w="2325"/>
        <w:gridCol w:w="7456"/>
      </w:tblGrid>
      <w:tr w:rsidR="00B84EF5" w:rsidRPr="0012244C" w:rsidTr="0012244C">
        <w:trPr>
          <w:trHeight w:val="39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 w:rsidRPr="0012244C">
              <w:rPr>
                <w:b/>
                <w:bCs/>
                <w:sz w:val="18"/>
              </w:rPr>
              <w:t>Numer wniosku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EF5" w:rsidRPr="0012244C" w:rsidRDefault="00B84EF5" w:rsidP="006B0077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</w:tr>
      <w:tr w:rsidR="00B84EF5" w:rsidRPr="0012244C" w:rsidTr="00F135B8">
        <w:trPr>
          <w:trHeight w:val="34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 w:rsidRPr="0012244C">
              <w:rPr>
                <w:b/>
                <w:bCs/>
                <w:sz w:val="18"/>
              </w:rPr>
              <w:t>Dane wnioskodawcy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EF5" w:rsidRPr="0012244C" w:rsidRDefault="00B84EF5" w:rsidP="00803DEB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</w:tr>
    </w:tbl>
    <w:p w:rsidR="00B84EF5" w:rsidRDefault="00B84EF5" w:rsidP="00F65249">
      <w:pPr>
        <w:tabs>
          <w:tab w:val="left" w:pos="2193"/>
        </w:tabs>
        <w:spacing w:line="276" w:lineRule="auto"/>
        <w:rPr>
          <w:b/>
          <w:bCs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7657"/>
        <w:gridCol w:w="851"/>
        <w:gridCol w:w="711"/>
      </w:tblGrid>
      <w:tr w:rsidR="00B84EF5" w:rsidRPr="0012244C" w:rsidTr="0012244C">
        <w:trPr>
          <w:trHeight w:val="580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>Część I – wypełnia pracownik merytoryczny PUP w Bytowie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nie</w:t>
            </w:r>
          </w:p>
        </w:tc>
      </w:tr>
      <w:tr w:rsidR="00497ED8" w:rsidRPr="0012244C" w:rsidTr="0012244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0D2274" w:rsidRDefault="00497ED8" w:rsidP="00127B4D">
            <w:pPr>
              <w:spacing w:line="276" w:lineRule="auto"/>
              <w:rPr>
                <w:sz w:val="18"/>
                <w:szCs w:val="18"/>
              </w:rPr>
            </w:pPr>
            <w:r w:rsidRPr="000D2274">
              <w:rPr>
                <w:sz w:val="18"/>
                <w:szCs w:val="18"/>
              </w:rPr>
              <w:t xml:space="preserve">Wnioskodawca spełnia wymogi określone w aktach prawnych oraz zasadach przyznawania </w:t>
            </w:r>
            <w:r w:rsidR="00127B4D" w:rsidRPr="000D2274">
              <w:rPr>
                <w:sz w:val="18"/>
                <w:szCs w:val="18"/>
              </w:rPr>
              <w:t xml:space="preserve">dofinansowania </w:t>
            </w:r>
            <w:r w:rsidRPr="000D2274">
              <w:rPr>
                <w:sz w:val="18"/>
                <w:szCs w:val="18"/>
              </w:rPr>
              <w:t>wprowadzonych przez Dyrektora PUP w Bytowie.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420E34" w:rsidRDefault="00420E34" w:rsidP="00F65249">
            <w:pPr>
              <w:spacing w:line="276" w:lineRule="auto"/>
              <w:rPr>
                <w:b/>
                <w:sz w:val="18"/>
                <w:szCs w:val="18"/>
              </w:rPr>
            </w:pPr>
            <w:r w:rsidRPr="00420E34">
              <w:rPr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27B4D" w:rsidRPr="0012244C" w:rsidTr="0012244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4D" w:rsidRPr="0012244C" w:rsidRDefault="00127B4D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4D" w:rsidRPr="000D2274" w:rsidRDefault="00127B4D" w:rsidP="00127B4D">
            <w:pPr>
              <w:spacing w:line="276" w:lineRule="auto"/>
              <w:rPr>
                <w:sz w:val="18"/>
                <w:szCs w:val="18"/>
              </w:rPr>
            </w:pPr>
            <w:r w:rsidRPr="000D2274">
              <w:rPr>
                <w:sz w:val="18"/>
                <w:szCs w:val="18"/>
              </w:rPr>
              <w:t>Wnioskodawca jest zarejestrowany jako osoba bezrobotna lub poszukująca pracy w PUP Bytów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4D" w:rsidRPr="00420E34" w:rsidRDefault="00127B4D" w:rsidP="00F6524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4D" w:rsidRPr="0012244C" w:rsidRDefault="00127B4D" w:rsidP="00F6524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97ED8" w:rsidRPr="0012244C" w:rsidTr="0012244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127B4D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497ED8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0D2274" w:rsidRDefault="00497ED8" w:rsidP="00F65249">
            <w:pPr>
              <w:spacing w:line="276" w:lineRule="auto"/>
              <w:rPr>
                <w:sz w:val="18"/>
                <w:szCs w:val="18"/>
              </w:rPr>
            </w:pPr>
            <w:r w:rsidRPr="000D2274">
              <w:rPr>
                <w:sz w:val="18"/>
                <w:szCs w:val="18"/>
              </w:rPr>
              <w:t>Wniosek spełnia kryteria dostępu do programu w ramach, którego realizowany jest konkurs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420E34" w:rsidRDefault="00420E34" w:rsidP="00F65249">
            <w:pPr>
              <w:spacing w:line="276" w:lineRule="auto"/>
              <w:rPr>
                <w:b/>
                <w:sz w:val="18"/>
                <w:szCs w:val="18"/>
              </w:rPr>
            </w:pPr>
            <w:r w:rsidRPr="00420E34">
              <w:rPr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97ED8" w:rsidRPr="0012244C" w:rsidTr="0012244C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127B4D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497ED8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0D2274" w:rsidRDefault="00497ED8" w:rsidP="00F6524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D2274">
              <w:rPr>
                <w:sz w:val="18"/>
                <w:szCs w:val="18"/>
              </w:rPr>
              <w:t xml:space="preserve">Wniosek jest wypełniony na obowiązującym formularzu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27B4D" w:rsidRPr="0012244C" w:rsidTr="0012244C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4D" w:rsidRPr="0012244C" w:rsidRDefault="00127B4D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4D" w:rsidRPr="000D2274" w:rsidRDefault="00127B4D" w:rsidP="00F6524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D2274">
              <w:rPr>
                <w:sz w:val="18"/>
                <w:szCs w:val="18"/>
              </w:rPr>
              <w:t>Wniosek wpłynął w wymaganym terminie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4D" w:rsidRPr="0012244C" w:rsidRDefault="00127B4D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4D" w:rsidRPr="0012244C" w:rsidRDefault="00127B4D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7ED8" w:rsidRPr="0012244C" w:rsidTr="0012244C">
        <w:trPr>
          <w:trHeight w:val="5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127B4D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497ED8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0D2274" w:rsidRDefault="00497ED8" w:rsidP="00F6524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D2274">
              <w:rPr>
                <w:sz w:val="18"/>
                <w:szCs w:val="18"/>
              </w:rPr>
              <w:t>Wniosek i załączniki są podpisane przez wnioskodawcę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7ED8" w:rsidRPr="0012244C" w:rsidTr="0012244C">
        <w:trPr>
          <w:trHeight w:val="3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127B4D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497ED8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0D2274" w:rsidRDefault="00DE17F9" w:rsidP="00F6524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D2274">
              <w:rPr>
                <w:sz w:val="18"/>
                <w:szCs w:val="18"/>
              </w:rPr>
              <w:t>Wszystkie wymagane pola we wniosku i jego załącznikach zostały wypełnione w sposób umożliwiający ocenę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7ED8" w:rsidRPr="0012244C" w:rsidTr="0012244C">
        <w:trPr>
          <w:trHeight w:val="6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127B4D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497ED8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0D2274" w:rsidRDefault="00497ED8" w:rsidP="00F6524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D2274">
              <w:rPr>
                <w:sz w:val="18"/>
                <w:szCs w:val="18"/>
              </w:rPr>
              <w:t>Wniosek zawiera wszystkie wym</w:t>
            </w:r>
            <w:r w:rsidR="00127B4D" w:rsidRPr="000D2274">
              <w:rPr>
                <w:sz w:val="18"/>
                <w:szCs w:val="18"/>
              </w:rPr>
              <w:t xml:space="preserve">agane załączniki oraz wymagane </w:t>
            </w:r>
            <w:r w:rsidRPr="000D2274">
              <w:rPr>
                <w:sz w:val="18"/>
                <w:szCs w:val="18"/>
              </w:rPr>
              <w:t>kserokopie dokumentów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41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0D2274" w:rsidRDefault="00B84EF5" w:rsidP="00F65249">
            <w:pPr>
              <w:shd w:val="pct12" w:color="auto" w:fill="auto"/>
              <w:spacing w:line="276" w:lineRule="auto"/>
              <w:rPr>
                <w:b/>
                <w:bCs/>
                <w:sz w:val="18"/>
                <w:szCs w:val="18"/>
              </w:rPr>
            </w:pPr>
            <w:r w:rsidRPr="000D2274">
              <w:rPr>
                <w:b/>
                <w:bCs/>
                <w:sz w:val="18"/>
                <w:szCs w:val="18"/>
              </w:rPr>
              <w:t>Część II – wypełnia pracownik merytoryczny PUP w oparciu o zalecenia Zespołu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2"/>
                <w:szCs w:val="18"/>
              </w:rPr>
            </w:pPr>
            <w:r w:rsidRPr="0012244C">
              <w:rPr>
                <w:b/>
                <w:bCs/>
                <w:sz w:val="12"/>
                <w:szCs w:val="18"/>
              </w:rPr>
              <w:t xml:space="preserve">Max. </w:t>
            </w:r>
          </w:p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4"/>
                <w:szCs w:val="18"/>
              </w:rPr>
            </w:pPr>
            <w:r w:rsidRPr="0012244C">
              <w:rPr>
                <w:b/>
                <w:bCs/>
                <w:sz w:val="12"/>
                <w:szCs w:val="18"/>
              </w:rPr>
              <w:t>il. pkt.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2244C">
              <w:rPr>
                <w:b/>
                <w:bCs/>
                <w:sz w:val="12"/>
                <w:szCs w:val="16"/>
              </w:rPr>
              <w:t>Il. pkt. przyznana przez Zespół</w:t>
            </w:r>
          </w:p>
        </w:tc>
      </w:tr>
      <w:tr w:rsidR="00B84EF5" w:rsidRPr="0012244C" w:rsidTr="00F135B8">
        <w:trPr>
          <w:trHeight w:val="4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F82D0A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B84EF5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0D2274" w:rsidRDefault="00314A1F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D2274">
              <w:rPr>
                <w:b/>
                <w:sz w:val="18"/>
                <w:szCs w:val="18"/>
              </w:rPr>
              <w:t>Rodzaj działalności gospodarczej</w:t>
            </w:r>
            <w:r w:rsidR="00B84EF5" w:rsidRPr="000D2274"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B84EF5" w:rsidRPr="0012244C" w:rsidTr="0012244C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0D2274" w:rsidRDefault="00314A1F" w:rsidP="00F65249">
            <w:pPr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0D2274">
              <w:rPr>
                <w:sz w:val="18"/>
                <w:szCs w:val="18"/>
              </w:rPr>
              <w:t xml:space="preserve">działalność </w:t>
            </w:r>
            <w:r w:rsidR="00A953D0" w:rsidRPr="000D2274">
              <w:rPr>
                <w:sz w:val="18"/>
                <w:szCs w:val="18"/>
              </w:rPr>
              <w:t>produkcyjna,</w:t>
            </w:r>
            <w:r w:rsidRPr="000D2274">
              <w:rPr>
                <w:sz w:val="18"/>
                <w:szCs w:val="18"/>
              </w:rPr>
              <w:t xml:space="preserve"> </w:t>
            </w:r>
            <w:r w:rsidR="00A953D0" w:rsidRPr="000D2274">
              <w:rPr>
                <w:sz w:val="18"/>
                <w:szCs w:val="18"/>
              </w:rPr>
              <w:t xml:space="preserve">z zakresu </w:t>
            </w:r>
            <w:r w:rsidRPr="000D2274">
              <w:rPr>
                <w:sz w:val="18"/>
                <w:szCs w:val="18"/>
              </w:rPr>
              <w:t>IT</w:t>
            </w:r>
            <w:r w:rsidR="00A953D0" w:rsidRPr="000D2274">
              <w:rPr>
                <w:sz w:val="18"/>
                <w:szCs w:val="18"/>
              </w:rPr>
              <w:t>, robotyki i automatyki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692A32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B84EF5" w:rsidRPr="0012244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3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314A1F" w:rsidP="00F65249">
            <w:pPr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usługowa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692A32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84EF5" w:rsidRPr="0012244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0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314A1F" w:rsidP="00F65249">
            <w:pPr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handlowa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692A32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F135B8">
        <w:trPr>
          <w:trHeight w:val="42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F82D0A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84EF5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314A1F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Zbieżność pomiędzy posiadanym przygotowaniem merytorycznym a planowaną działalnością gospodarczą</w:t>
            </w:r>
            <w:r w:rsidR="00B84EF5" w:rsidRPr="0012244C">
              <w:rPr>
                <w:b/>
                <w:sz w:val="18"/>
                <w:szCs w:val="18"/>
              </w:rPr>
              <w:t>:</w:t>
            </w:r>
          </w:p>
        </w:tc>
      </w:tr>
      <w:tr w:rsidR="00692A32" w:rsidRPr="0012244C" w:rsidTr="000772AC">
        <w:trPr>
          <w:trHeight w:val="35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32" w:rsidRPr="0012244C" w:rsidRDefault="00692A32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32" w:rsidRPr="0012244C" w:rsidRDefault="00692A32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A32" w:rsidRDefault="00692A32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  <w:p w:rsidR="00692A32" w:rsidRDefault="00692A32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  <w:p w:rsidR="00692A32" w:rsidRPr="0012244C" w:rsidRDefault="00692A32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10</w:t>
            </w:r>
          </w:p>
          <w:p w:rsidR="00692A32" w:rsidRPr="0012244C" w:rsidRDefault="00692A32" w:rsidP="00F65249">
            <w:pPr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92A32" w:rsidRPr="0012244C" w:rsidRDefault="00692A32" w:rsidP="00F652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A32" w:rsidRPr="0012244C" w:rsidRDefault="00692A32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2A32" w:rsidRPr="0012244C" w:rsidTr="0046730B">
        <w:trPr>
          <w:trHeight w:val="41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32" w:rsidRPr="0012244C" w:rsidRDefault="00692A32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32" w:rsidRPr="0012244C" w:rsidRDefault="00692A32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doświadczenie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A32" w:rsidRPr="0012244C" w:rsidRDefault="00692A32" w:rsidP="00F652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A32" w:rsidRPr="0012244C" w:rsidRDefault="00692A32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2A32" w:rsidRPr="0012244C" w:rsidTr="0046730B">
        <w:trPr>
          <w:trHeight w:val="40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32" w:rsidRPr="0012244C" w:rsidRDefault="00692A32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32" w:rsidRPr="0012244C" w:rsidRDefault="00692A32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szkolenia, kursy, certyfikaty</w:t>
            </w:r>
            <w:r w:rsidRPr="001224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32" w:rsidRPr="0012244C" w:rsidRDefault="00692A32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2" w:rsidRPr="0012244C" w:rsidRDefault="00692A32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2D0A" w:rsidRPr="0012244C" w:rsidTr="007D1144">
        <w:trPr>
          <w:cantSplit/>
          <w:trHeight w:val="52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D0A" w:rsidRPr="0012244C" w:rsidRDefault="00F82D0A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0A" w:rsidRPr="0012244C" w:rsidRDefault="00F82D0A" w:rsidP="00F65249">
            <w:pPr>
              <w:spacing w:line="276" w:lineRule="auto"/>
              <w:ind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Ogólna ocena planowanej działalności m.in.</w:t>
            </w:r>
            <w:r w:rsidRPr="0012244C">
              <w:rPr>
                <w:b/>
                <w:sz w:val="18"/>
                <w:szCs w:val="18"/>
              </w:rPr>
              <w:t>:</w:t>
            </w:r>
          </w:p>
        </w:tc>
      </w:tr>
      <w:tr w:rsidR="00F82D0A" w:rsidRPr="0012244C" w:rsidTr="006A490F">
        <w:trPr>
          <w:cantSplit/>
          <w:trHeight w:val="30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D0A" w:rsidRPr="0012244C" w:rsidRDefault="00F82D0A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0A" w:rsidRDefault="00F82D0A" w:rsidP="00F82D0A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pomysłu na działalność w kontekście zapotrzebowania na lokalnym rynku, w tym nasycenia rynku określonymi usługami lub działalnością handlową,</w:t>
            </w:r>
          </w:p>
          <w:p w:rsidR="00F6305D" w:rsidRDefault="00F6305D" w:rsidP="00F82D0A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innowacyjność pomysłu, </w:t>
            </w:r>
          </w:p>
          <w:p w:rsidR="00F6305D" w:rsidRPr="00F82D0A" w:rsidRDefault="00F6305D" w:rsidP="00F82D0A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realność powodzenia na dziś i w przyszłości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D0A" w:rsidRPr="0012244C" w:rsidRDefault="00F82D0A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D0A" w:rsidRPr="0012244C" w:rsidRDefault="00F82D0A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82D0A" w:rsidRPr="0012244C" w:rsidTr="006A490F">
        <w:trPr>
          <w:cantSplit/>
          <w:trHeight w:val="37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D0A" w:rsidRPr="0012244C" w:rsidRDefault="00F82D0A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0A" w:rsidRPr="0012244C" w:rsidRDefault="00F82D0A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zasadności planowanych wydatków (niezbędność, racjonalność)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D0A" w:rsidRPr="0012244C" w:rsidRDefault="00F82D0A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A" w:rsidRPr="0012244C" w:rsidRDefault="00F82D0A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82D0A" w:rsidRPr="0012244C" w:rsidTr="006A490F">
        <w:trPr>
          <w:cantSplit/>
          <w:trHeight w:val="37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0A" w:rsidRPr="0012244C" w:rsidRDefault="00F82D0A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0A" w:rsidRDefault="00F82D0A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wkład własny wnioskodawcy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0A" w:rsidRPr="0012244C" w:rsidRDefault="00F82D0A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0A" w:rsidRPr="0012244C" w:rsidRDefault="00F82D0A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F82D0A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B84EF5" w:rsidRPr="0012244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Default="00B84EF5" w:rsidP="00084A0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 xml:space="preserve">Stopień akceptacji Zespołu </w:t>
            </w:r>
            <w:r w:rsidR="00084A0C">
              <w:rPr>
                <w:b/>
                <w:sz w:val="18"/>
                <w:szCs w:val="18"/>
              </w:rPr>
              <w:t>opiniującego wnioski</w:t>
            </w:r>
          </w:p>
          <w:p w:rsidR="00F6305D" w:rsidRPr="00F6305D" w:rsidRDefault="00F6305D" w:rsidP="00084A0C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6305D">
              <w:rPr>
                <w:sz w:val="18"/>
                <w:szCs w:val="18"/>
              </w:rPr>
              <w:t>Przelicznik = (il. głosów pozytywnych/il. głosujących ogółem) *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0-10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19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F6305D" w:rsidRDefault="00F6305D" w:rsidP="00F6305D">
            <w:pPr>
              <w:spacing w:line="276" w:lineRule="auto"/>
              <w:rPr>
                <w:sz w:val="18"/>
                <w:szCs w:val="18"/>
              </w:rPr>
            </w:pPr>
            <w:r w:rsidRPr="00F6305D">
              <w:rPr>
                <w:sz w:val="18"/>
                <w:szCs w:val="18"/>
              </w:rPr>
              <w:t>Maksymalna ilość punktów/ ilość punktów uzyskana przez wnioskodawcę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F82D0A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="00453A33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6305D" w:rsidRDefault="00F6305D" w:rsidP="00F6305D">
      <w:pPr>
        <w:tabs>
          <w:tab w:val="left" w:pos="1701"/>
          <w:tab w:val="left" w:pos="4111"/>
        </w:tabs>
        <w:ind w:right="283"/>
        <w:rPr>
          <w:bCs/>
          <w:sz w:val="24"/>
          <w:szCs w:val="24"/>
        </w:rPr>
      </w:pPr>
    </w:p>
    <w:tbl>
      <w:tblPr>
        <w:tblpPr w:leftFromText="141" w:rightFromText="141" w:vertAnchor="text" w:horzAnchor="page" w:tblpX="4911" w:tblpY="164"/>
        <w:tblOverlap w:val="never"/>
        <w:tblW w:w="3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F6305D" w:rsidTr="007C25BC">
        <w:trPr>
          <w:trHeight w:val="240"/>
        </w:trPr>
        <w:tc>
          <w:tcPr>
            <w:tcW w:w="1913" w:type="dxa"/>
            <w:shd w:val="pct12" w:color="auto" w:fill="auto"/>
          </w:tcPr>
          <w:p w:rsidR="00F6305D" w:rsidRDefault="00F6305D" w:rsidP="007C2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Pozytywnie</w:t>
            </w:r>
          </w:p>
        </w:tc>
        <w:tc>
          <w:tcPr>
            <w:tcW w:w="1985" w:type="dxa"/>
            <w:shd w:val="pct12" w:color="auto" w:fill="auto"/>
          </w:tcPr>
          <w:p w:rsidR="00F6305D" w:rsidRDefault="00F6305D" w:rsidP="007C2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Negatywnie</w:t>
            </w:r>
          </w:p>
        </w:tc>
      </w:tr>
      <w:tr w:rsidR="00F6305D" w:rsidTr="007C25BC">
        <w:trPr>
          <w:trHeight w:val="210"/>
        </w:trPr>
        <w:tc>
          <w:tcPr>
            <w:tcW w:w="1913" w:type="dxa"/>
          </w:tcPr>
          <w:p w:rsidR="00F6305D" w:rsidRDefault="00F6305D" w:rsidP="007C25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05D" w:rsidRDefault="00F6305D" w:rsidP="007C25B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6305D" w:rsidRDefault="00F6305D" w:rsidP="00F6305D">
      <w:pPr>
        <w:tabs>
          <w:tab w:val="left" w:pos="1701"/>
          <w:tab w:val="left" w:pos="4111"/>
        </w:tabs>
        <w:ind w:right="283"/>
        <w:rPr>
          <w:bCs/>
          <w:sz w:val="24"/>
          <w:szCs w:val="24"/>
        </w:rPr>
      </w:pPr>
      <w:r w:rsidRPr="00EB1EFE">
        <w:rPr>
          <w:bCs/>
          <w:sz w:val="24"/>
          <w:szCs w:val="24"/>
        </w:rPr>
        <w:t>Wniosek oceniony:</w:t>
      </w:r>
    </w:p>
    <w:p w:rsidR="00F6305D" w:rsidRDefault="00F6305D" w:rsidP="006A610E">
      <w:pPr>
        <w:tabs>
          <w:tab w:val="left" w:pos="1701"/>
        </w:tabs>
        <w:jc w:val="both"/>
        <w:rPr>
          <w:bCs/>
          <w:sz w:val="18"/>
          <w:szCs w:val="18"/>
        </w:rPr>
      </w:pPr>
    </w:p>
    <w:p w:rsidR="00F6305D" w:rsidRDefault="00F6305D" w:rsidP="006A610E">
      <w:pPr>
        <w:tabs>
          <w:tab w:val="left" w:pos="1701"/>
        </w:tabs>
        <w:jc w:val="both"/>
        <w:rPr>
          <w:bCs/>
          <w:sz w:val="18"/>
          <w:szCs w:val="18"/>
        </w:rPr>
      </w:pPr>
    </w:p>
    <w:p w:rsidR="00F6305D" w:rsidRDefault="00F6305D" w:rsidP="006A610E">
      <w:pPr>
        <w:tabs>
          <w:tab w:val="left" w:pos="1701"/>
        </w:tabs>
        <w:jc w:val="both"/>
        <w:rPr>
          <w:bCs/>
          <w:sz w:val="18"/>
          <w:szCs w:val="18"/>
        </w:rPr>
      </w:pPr>
    </w:p>
    <w:p w:rsidR="006A610E" w:rsidRPr="006A610E" w:rsidRDefault="003D207A" w:rsidP="006A610E">
      <w:pPr>
        <w:tabs>
          <w:tab w:val="left" w:pos="1701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 minimalna liczba punktów </w:t>
      </w:r>
      <w:r w:rsidR="00122DA6">
        <w:rPr>
          <w:bCs/>
          <w:sz w:val="18"/>
          <w:szCs w:val="18"/>
        </w:rPr>
        <w:t xml:space="preserve">uprawniająca do otrzymania </w:t>
      </w:r>
      <w:r w:rsidR="00F82D0A">
        <w:rPr>
          <w:bCs/>
          <w:sz w:val="18"/>
          <w:szCs w:val="18"/>
        </w:rPr>
        <w:t>dofinansowania wynosi 25</w:t>
      </w:r>
      <w:r w:rsidR="006A610E" w:rsidRPr="006A610E">
        <w:rPr>
          <w:bCs/>
          <w:sz w:val="18"/>
          <w:szCs w:val="18"/>
        </w:rPr>
        <w:t>.</w:t>
      </w:r>
    </w:p>
    <w:p w:rsidR="00B84EF5" w:rsidRPr="005F6488" w:rsidRDefault="00B84EF5" w:rsidP="00B84EF5">
      <w:pPr>
        <w:spacing w:line="276" w:lineRule="auto"/>
        <w:rPr>
          <w:bCs/>
          <w:sz w:val="16"/>
          <w:szCs w:val="22"/>
        </w:rPr>
      </w:pPr>
    </w:p>
    <w:p w:rsidR="00F65249" w:rsidRDefault="00F65249" w:rsidP="00B84EF5">
      <w:pPr>
        <w:spacing w:line="276" w:lineRule="auto"/>
        <w:rPr>
          <w:b/>
          <w:bCs/>
          <w:sz w:val="22"/>
          <w:szCs w:val="22"/>
        </w:rPr>
      </w:pPr>
    </w:p>
    <w:p w:rsidR="006B65D7" w:rsidRDefault="006B65D7" w:rsidP="00B84EF5">
      <w:pPr>
        <w:spacing w:line="276" w:lineRule="auto"/>
        <w:rPr>
          <w:b/>
          <w:bCs/>
          <w:sz w:val="22"/>
          <w:szCs w:val="22"/>
        </w:rPr>
      </w:pPr>
    </w:p>
    <w:p w:rsidR="0001458C" w:rsidRDefault="0001458C" w:rsidP="00F65249">
      <w:pPr>
        <w:ind w:left="4956"/>
        <w:rPr>
          <w:bCs/>
          <w:szCs w:val="22"/>
          <w:vertAlign w:val="superscript"/>
        </w:rPr>
      </w:pPr>
    </w:p>
    <w:p w:rsidR="0001458C" w:rsidRPr="00F65249" w:rsidRDefault="0001458C" w:rsidP="00F65249">
      <w:pPr>
        <w:ind w:left="4956"/>
        <w:rPr>
          <w:bCs/>
          <w:szCs w:val="22"/>
          <w:vertAlign w:val="superscript"/>
        </w:rPr>
      </w:pPr>
    </w:p>
    <w:p w:rsidR="00EF5D02" w:rsidRDefault="00EF5D02" w:rsidP="00EF5D02">
      <w:pPr>
        <w:spacing w:line="360" w:lineRule="auto"/>
        <w:rPr>
          <w:b/>
          <w:bCs/>
          <w:sz w:val="22"/>
        </w:rPr>
      </w:pPr>
    </w:p>
    <w:p w:rsidR="00B0272B" w:rsidRDefault="00B0272B" w:rsidP="00F65249">
      <w:pPr>
        <w:spacing w:line="360" w:lineRule="auto"/>
        <w:jc w:val="center"/>
        <w:rPr>
          <w:b/>
          <w:bCs/>
        </w:rPr>
      </w:pPr>
    </w:p>
    <w:p w:rsidR="00497ED8" w:rsidRPr="00F33E5B" w:rsidRDefault="00497ED8" w:rsidP="00F65249">
      <w:pPr>
        <w:spacing w:line="360" w:lineRule="auto"/>
        <w:jc w:val="center"/>
        <w:rPr>
          <w:b/>
          <w:bCs/>
        </w:rPr>
      </w:pPr>
      <w:r w:rsidRPr="00F33E5B">
        <w:rPr>
          <w:b/>
          <w:bCs/>
        </w:rPr>
        <w:t>Wyjaśnienia do karty oceny wniosku</w:t>
      </w:r>
    </w:p>
    <w:p w:rsidR="00EF5D02" w:rsidRPr="00F33E5B" w:rsidRDefault="00EF5D02" w:rsidP="000654F7">
      <w:pPr>
        <w:spacing w:line="276" w:lineRule="auto"/>
        <w:rPr>
          <w:b/>
          <w:bCs/>
        </w:rPr>
        <w:sectPr w:rsidR="00EF5D02" w:rsidRPr="00F33E5B" w:rsidSect="00F135B8">
          <w:pgSz w:w="11906" w:h="16838"/>
          <w:pgMar w:top="142" w:right="1417" w:bottom="0" w:left="1417" w:header="708" w:footer="708" w:gutter="0"/>
          <w:cols w:space="708"/>
          <w:docGrid w:linePitch="360"/>
        </w:sectPr>
      </w:pPr>
    </w:p>
    <w:p w:rsidR="000654F7" w:rsidRPr="00F33E5B" w:rsidRDefault="000654F7" w:rsidP="000654F7">
      <w:pPr>
        <w:spacing w:line="276" w:lineRule="auto"/>
        <w:rPr>
          <w:b/>
          <w:bCs/>
        </w:rPr>
        <w:sectPr w:rsidR="000654F7" w:rsidRPr="00F33E5B" w:rsidSect="00EF5D02">
          <w:type w:val="continuous"/>
          <w:pgSz w:w="11906" w:h="16838"/>
          <w:pgMar w:top="142" w:right="1417" w:bottom="0" w:left="1417" w:header="708" w:footer="708" w:gutter="0"/>
          <w:cols w:space="708"/>
          <w:docGrid w:linePitch="360"/>
        </w:sectPr>
      </w:pPr>
    </w:p>
    <w:p w:rsidR="00497ED8" w:rsidRPr="00F33E5B" w:rsidRDefault="00497ED8" w:rsidP="00C30655">
      <w:pPr>
        <w:spacing w:line="276" w:lineRule="auto"/>
        <w:jc w:val="center"/>
        <w:rPr>
          <w:b/>
          <w:bCs/>
        </w:rPr>
      </w:pPr>
      <w:r w:rsidRPr="00F33E5B">
        <w:rPr>
          <w:b/>
          <w:bCs/>
        </w:rPr>
        <w:lastRenderedPageBreak/>
        <w:t>Część I</w:t>
      </w:r>
    </w:p>
    <w:p w:rsidR="00F65249" w:rsidRPr="00F33E5B" w:rsidRDefault="00F65249" w:rsidP="00F65249">
      <w:pPr>
        <w:spacing w:line="276" w:lineRule="auto"/>
        <w:ind w:hanging="142"/>
        <w:jc w:val="center"/>
        <w:rPr>
          <w:b/>
          <w:bCs/>
        </w:rPr>
      </w:pPr>
    </w:p>
    <w:p w:rsidR="007E6BFD" w:rsidRPr="00F33E5B" w:rsidRDefault="00497ED8" w:rsidP="0030382E">
      <w:pPr>
        <w:spacing w:line="276" w:lineRule="auto"/>
        <w:ind w:left="284" w:hanging="284"/>
        <w:jc w:val="both"/>
      </w:pPr>
      <w:r w:rsidRPr="00F33E5B">
        <w:rPr>
          <w:b/>
          <w:bCs/>
        </w:rPr>
        <w:t>1-</w:t>
      </w:r>
      <w:r w:rsidR="00EF5D02" w:rsidRPr="00F33E5B">
        <w:rPr>
          <w:b/>
          <w:bCs/>
        </w:rPr>
        <w:t>8</w:t>
      </w:r>
      <w:r w:rsidR="0030382E" w:rsidRPr="00F33E5B">
        <w:rPr>
          <w:b/>
          <w:bCs/>
        </w:rPr>
        <w:t> </w:t>
      </w:r>
      <w:r w:rsidRPr="00F33E5B">
        <w:rPr>
          <w:bCs/>
        </w:rPr>
        <w:t xml:space="preserve">Wniosek weryfikowany jest przez pracowników merytorycznych PUP w Bytowie pod kątem </w:t>
      </w:r>
      <w:r w:rsidRPr="00F33E5B">
        <w:t xml:space="preserve">formalnym. </w:t>
      </w:r>
    </w:p>
    <w:p w:rsidR="00497ED8" w:rsidRPr="00F33E5B" w:rsidRDefault="00497ED8" w:rsidP="00F65249">
      <w:pPr>
        <w:tabs>
          <w:tab w:val="left" w:pos="284"/>
        </w:tabs>
        <w:autoSpaceDE w:val="0"/>
        <w:spacing w:line="276" w:lineRule="auto"/>
        <w:jc w:val="both"/>
        <w:rPr>
          <w:rFonts w:eastAsia="Arial"/>
        </w:rPr>
      </w:pPr>
    </w:p>
    <w:p w:rsidR="00497ED8" w:rsidRPr="00F33E5B" w:rsidRDefault="00497ED8" w:rsidP="00F65249">
      <w:pPr>
        <w:tabs>
          <w:tab w:val="left" w:pos="284"/>
        </w:tabs>
        <w:autoSpaceDE w:val="0"/>
        <w:spacing w:line="276" w:lineRule="auto"/>
        <w:jc w:val="center"/>
        <w:rPr>
          <w:rFonts w:eastAsia="Arial"/>
          <w:b/>
        </w:rPr>
      </w:pPr>
      <w:r w:rsidRPr="00F33E5B">
        <w:rPr>
          <w:rFonts w:eastAsia="Arial"/>
          <w:b/>
        </w:rPr>
        <w:t>Część II</w:t>
      </w:r>
    </w:p>
    <w:p w:rsidR="00F65249" w:rsidRPr="00F33E5B" w:rsidRDefault="00F65249" w:rsidP="00F65249">
      <w:pPr>
        <w:tabs>
          <w:tab w:val="left" w:pos="284"/>
        </w:tabs>
        <w:autoSpaceDE w:val="0"/>
        <w:spacing w:line="276" w:lineRule="auto"/>
        <w:jc w:val="center"/>
        <w:rPr>
          <w:rFonts w:eastAsia="Arial"/>
          <w:b/>
        </w:rPr>
      </w:pPr>
    </w:p>
    <w:p w:rsidR="00EF5D02" w:rsidRPr="00F33E5B" w:rsidRDefault="00950FDF" w:rsidP="00EF5D02">
      <w:pPr>
        <w:spacing w:line="276" w:lineRule="auto"/>
        <w:jc w:val="both"/>
        <w:rPr>
          <w:bCs/>
        </w:rPr>
      </w:pPr>
      <w:r w:rsidRPr="00F33E5B">
        <w:rPr>
          <w:b/>
          <w:bCs/>
        </w:rPr>
        <w:t>9</w:t>
      </w:r>
      <w:r w:rsidR="00EF5D02" w:rsidRPr="00F33E5B">
        <w:rPr>
          <w:b/>
          <w:bCs/>
        </w:rPr>
        <w:t>.</w:t>
      </w:r>
      <w:r w:rsidR="00EF5D02" w:rsidRPr="00F33E5B">
        <w:rPr>
          <w:bCs/>
        </w:rPr>
        <w:t xml:space="preserve"> Preferowane przez Powiatowy Urząd Pracy w Bytowie rodzaje działalności gospodarczej to: </w:t>
      </w:r>
    </w:p>
    <w:p w:rsidR="00EF5D02" w:rsidRPr="00F33E5B" w:rsidRDefault="00EF5D02" w:rsidP="00EF5D02">
      <w:pPr>
        <w:spacing w:line="276" w:lineRule="auto"/>
        <w:jc w:val="both"/>
        <w:rPr>
          <w:bCs/>
        </w:rPr>
      </w:pPr>
      <w:r w:rsidRPr="00F33E5B">
        <w:rPr>
          <w:bCs/>
        </w:rPr>
        <w:t>- działalność produkcyjna</w:t>
      </w:r>
      <w:r w:rsidR="001B6661" w:rsidRPr="00F33E5B">
        <w:rPr>
          <w:bCs/>
        </w:rPr>
        <w:t>,</w:t>
      </w:r>
      <w:r w:rsidRPr="00F33E5B">
        <w:rPr>
          <w:bCs/>
        </w:rPr>
        <w:t xml:space="preserve"> </w:t>
      </w:r>
      <w:r w:rsidR="001257EE">
        <w:rPr>
          <w:bCs/>
        </w:rPr>
        <w:t xml:space="preserve">z zakresu </w:t>
      </w:r>
      <w:r w:rsidRPr="00F33E5B">
        <w:rPr>
          <w:bCs/>
        </w:rPr>
        <w:t>IT</w:t>
      </w:r>
      <w:r w:rsidR="001B6661" w:rsidRPr="000D2274">
        <w:rPr>
          <w:bCs/>
        </w:rPr>
        <w:t>, automatyki i robotyki</w:t>
      </w:r>
      <w:r w:rsidRPr="00F33E5B">
        <w:rPr>
          <w:bCs/>
        </w:rPr>
        <w:t>(15 pkt.)</w:t>
      </w:r>
      <w:r w:rsidR="001257EE">
        <w:rPr>
          <w:bCs/>
        </w:rPr>
        <w:t>,</w:t>
      </w:r>
    </w:p>
    <w:p w:rsidR="00EF5D02" w:rsidRPr="00F33E5B" w:rsidRDefault="00EF5D02" w:rsidP="00EF5D02">
      <w:pPr>
        <w:spacing w:line="276" w:lineRule="auto"/>
        <w:jc w:val="both"/>
        <w:rPr>
          <w:bCs/>
        </w:rPr>
      </w:pPr>
      <w:r w:rsidRPr="00F33E5B">
        <w:rPr>
          <w:bCs/>
        </w:rPr>
        <w:t>- działalność usługowa (10 pkt.)</w:t>
      </w:r>
      <w:r w:rsidR="001257EE">
        <w:rPr>
          <w:bCs/>
        </w:rPr>
        <w:t>,</w:t>
      </w:r>
    </w:p>
    <w:p w:rsidR="00EF5D02" w:rsidRPr="00F33E5B" w:rsidRDefault="00EF5D02" w:rsidP="00EF5D02">
      <w:pPr>
        <w:spacing w:line="276" w:lineRule="auto"/>
        <w:jc w:val="both"/>
        <w:rPr>
          <w:bCs/>
        </w:rPr>
      </w:pPr>
      <w:r w:rsidRPr="00F33E5B">
        <w:rPr>
          <w:bCs/>
        </w:rPr>
        <w:t>- działalność handlowa (5 pkt.)</w:t>
      </w:r>
    </w:p>
    <w:p w:rsidR="00EF5D02" w:rsidRPr="00F33E5B" w:rsidRDefault="00EF5D02" w:rsidP="00EF5D02">
      <w:pPr>
        <w:spacing w:line="276" w:lineRule="auto"/>
        <w:ind w:left="284"/>
        <w:jc w:val="both"/>
        <w:rPr>
          <w:bCs/>
        </w:rPr>
      </w:pPr>
    </w:p>
    <w:p w:rsidR="00EF5D02" w:rsidRPr="00F33E5B" w:rsidRDefault="00950FDF" w:rsidP="00EF5D02">
      <w:pPr>
        <w:spacing w:line="276" w:lineRule="auto"/>
        <w:jc w:val="both"/>
        <w:rPr>
          <w:bCs/>
        </w:rPr>
      </w:pPr>
      <w:r w:rsidRPr="00F33E5B">
        <w:rPr>
          <w:b/>
          <w:bCs/>
        </w:rPr>
        <w:t>10</w:t>
      </w:r>
      <w:r w:rsidR="00EF5D02" w:rsidRPr="00F33E5B">
        <w:rPr>
          <w:b/>
          <w:bCs/>
        </w:rPr>
        <w:t>.</w:t>
      </w:r>
      <w:r w:rsidR="00EF5D02" w:rsidRPr="00F33E5B">
        <w:rPr>
          <w:bCs/>
        </w:rPr>
        <w:t xml:space="preserve"> Ocenie poddany jest stopień przygotowania wnioskodawcy do prowadzenia działalności gospodarczej.  Maksymalną ilość punktów </w:t>
      </w:r>
      <w:r w:rsidR="00F86ACE">
        <w:rPr>
          <w:bCs/>
        </w:rPr>
        <w:t>za kryterium 10</w:t>
      </w:r>
      <w:r w:rsidR="00EF5D02" w:rsidRPr="00F33E5B">
        <w:rPr>
          <w:bCs/>
        </w:rPr>
        <w:t xml:space="preserve"> otrzymuje wnioskodawca posiadający:</w:t>
      </w:r>
    </w:p>
    <w:p w:rsidR="00EF5D02" w:rsidRPr="00F33E5B" w:rsidRDefault="00EF5D02" w:rsidP="00EF5D02">
      <w:pPr>
        <w:spacing w:line="276" w:lineRule="auto"/>
        <w:jc w:val="both"/>
        <w:rPr>
          <w:bCs/>
        </w:rPr>
      </w:pPr>
      <w:r w:rsidRPr="00F33E5B">
        <w:rPr>
          <w:bCs/>
        </w:rPr>
        <w:t>- wykształcenie wyższe</w:t>
      </w:r>
      <w:r w:rsidRPr="00F33E5B">
        <w:rPr>
          <w:bCs/>
          <w:color w:val="FF0000"/>
        </w:rPr>
        <w:t xml:space="preserve"> </w:t>
      </w:r>
      <w:r w:rsidRPr="00F33E5B">
        <w:rPr>
          <w:bCs/>
        </w:rPr>
        <w:t xml:space="preserve">spójne z rodzajem projektowanej działalności gospodarczej,  </w:t>
      </w:r>
    </w:p>
    <w:p w:rsidR="00EF5D02" w:rsidRPr="00F33E5B" w:rsidRDefault="00EF5D02" w:rsidP="00EF5D02">
      <w:pPr>
        <w:spacing w:line="276" w:lineRule="auto"/>
        <w:jc w:val="both"/>
        <w:rPr>
          <w:bCs/>
        </w:rPr>
      </w:pPr>
      <w:r w:rsidRPr="00F33E5B">
        <w:rPr>
          <w:bCs/>
        </w:rPr>
        <w:t xml:space="preserve">- minimum 3 letnie udokumentowane doświadczenie zawodowe w zakresie projektowanej działalności,  </w:t>
      </w:r>
    </w:p>
    <w:p w:rsidR="00EF5D02" w:rsidRPr="00F33E5B" w:rsidRDefault="00EF5D02" w:rsidP="00EF5D02">
      <w:pPr>
        <w:spacing w:line="276" w:lineRule="auto"/>
        <w:jc w:val="both"/>
        <w:rPr>
          <w:bCs/>
        </w:rPr>
      </w:pPr>
      <w:r w:rsidRPr="00F33E5B">
        <w:rPr>
          <w:bCs/>
        </w:rPr>
        <w:t>- szkol</w:t>
      </w:r>
      <w:r w:rsidR="00950FDF" w:rsidRPr="00F33E5B">
        <w:rPr>
          <w:bCs/>
        </w:rPr>
        <w:t>enia, kursy, certyfikaty spójne</w:t>
      </w:r>
      <w:r w:rsidRPr="00F33E5B">
        <w:rPr>
          <w:bCs/>
        </w:rPr>
        <w:t xml:space="preserve"> z rodzajem projektowanej działalności.</w:t>
      </w:r>
    </w:p>
    <w:p w:rsidR="00EF5D02" w:rsidRPr="00F33E5B" w:rsidRDefault="00EF5D02" w:rsidP="00EF5D02">
      <w:pPr>
        <w:spacing w:line="276" w:lineRule="auto"/>
        <w:jc w:val="both"/>
        <w:rPr>
          <w:bCs/>
        </w:rPr>
      </w:pPr>
    </w:p>
    <w:p w:rsidR="00EF5D02" w:rsidRPr="00F33E5B" w:rsidRDefault="00950FDF" w:rsidP="00EF5D02">
      <w:pPr>
        <w:spacing w:line="276" w:lineRule="auto"/>
        <w:jc w:val="both"/>
        <w:rPr>
          <w:bCs/>
          <w:vertAlign w:val="subscript"/>
        </w:rPr>
      </w:pPr>
      <w:r w:rsidRPr="00F33E5B">
        <w:rPr>
          <w:b/>
          <w:bCs/>
        </w:rPr>
        <w:t>11</w:t>
      </w:r>
      <w:r w:rsidR="00EF5D02" w:rsidRPr="00F33E5B">
        <w:rPr>
          <w:b/>
          <w:bCs/>
        </w:rPr>
        <w:t>.</w:t>
      </w:r>
      <w:r w:rsidR="00EF5D02" w:rsidRPr="00F33E5B">
        <w:rPr>
          <w:bCs/>
        </w:rPr>
        <w:t xml:space="preserve"> Oceny projektowanej działalności dokonuje Zespół opiniujący wnioski na podstawie posiadanej wiedzy</w:t>
      </w:r>
      <w:r w:rsidRPr="00F33E5B">
        <w:rPr>
          <w:bCs/>
        </w:rPr>
        <w:t xml:space="preserve"> merytorycznej </w:t>
      </w:r>
      <w:r w:rsidR="00EF5D02" w:rsidRPr="00F33E5B">
        <w:rPr>
          <w:bCs/>
        </w:rPr>
        <w:t>z zakresu znajomości rynku pracy. Maksymalną ilość punktów uzyskuje wnioskodawca, który:</w:t>
      </w:r>
    </w:p>
    <w:p w:rsidR="00EF5D02" w:rsidRPr="00F33E5B" w:rsidRDefault="00EF5D02" w:rsidP="00EF5D02">
      <w:pPr>
        <w:spacing w:line="276" w:lineRule="auto"/>
        <w:jc w:val="both"/>
        <w:rPr>
          <w:bCs/>
          <w:vertAlign w:val="subscript"/>
        </w:rPr>
      </w:pPr>
      <w:r w:rsidRPr="00F33E5B">
        <w:rPr>
          <w:bCs/>
        </w:rPr>
        <w:t>- zamierza rozpocząć działalność, na którą istnieje zapotrzebowanie na terenie powiatu bytowskiego. Ponadto projektowana działalność jest innowacyjna oraz stwarza realną szansę rozwoju i tworzenia nowych miejsc pracy na lokalnym rynku,</w:t>
      </w:r>
    </w:p>
    <w:p w:rsidR="00EF5D02" w:rsidRPr="00F33E5B" w:rsidRDefault="00EF5D02" w:rsidP="00EF5D02">
      <w:pPr>
        <w:tabs>
          <w:tab w:val="left" w:pos="0"/>
        </w:tabs>
        <w:spacing w:line="276" w:lineRule="auto"/>
        <w:jc w:val="both"/>
        <w:rPr>
          <w:bCs/>
          <w:color w:val="FF0000"/>
        </w:rPr>
      </w:pPr>
      <w:r w:rsidRPr="00F33E5B">
        <w:rPr>
          <w:bCs/>
        </w:rPr>
        <w:t xml:space="preserve">- zaplanował spójną z rodzajem projektowanej działalności gospodarczej specyfikację wydatków. Ceny </w:t>
      </w:r>
      <w:r w:rsidR="00950FDF" w:rsidRPr="00F33E5B">
        <w:rPr>
          <w:bCs/>
        </w:rPr>
        <w:t>wydatków są racjonalne</w:t>
      </w:r>
      <w:r w:rsidRPr="00F33E5B">
        <w:rPr>
          <w:bCs/>
        </w:rPr>
        <w:t xml:space="preserve"> i odpowiadają cenom rynkowym. Zamierza zakupić wyłącznie środki trwałe pochodzące z rynku pierwotnego, </w:t>
      </w:r>
    </w:p>
    <w:p w:rsidR="00F86ACE" w:rsidRDefault="00EF5D02" w:rsidP="00950FDF">
      <w:pPr>
        <w:tabs>
          <w:tab w:val="left" w:pos="-284"/>
        </w:tabs>
        <w:spacing w:line="276" w:lineRule="auto"/>
        <w:jc w:val="both"/>
        <w:rPr>
          <w:bCs/>
        </w:rPr>
      </w:pPr>
      <w:r w:rsidRPr="00F33E5B">
        <w:rPr>
          <w:bCs/>
        </w:rPr>
        <w:t xml:space="preserve">- posiada wkład własny w wysokości  odpowiadającej </w:t>
      </w:r>
      <w:r w:rsidR="00D10512">
        <w:rPr>
          <w:bCs/>
        </w:rPr>
        <w:t xml:space="preserve">co najmniej </w:t>
      </w:r>
      <w:r w:rsidRPr="00F33E5B">
        <w:rPr>
          <w:bCs/>
        </w:rPr>
        <w:t xml:space="preserve">50% wnioskowanej kwoty. </w:t>
      </w:r>
    </w:p>
    <w:p w:rsidR="00EF5D02" w:rsidRPr="00F33E5B" w:rsidRDefault="00EF5D02" w:rsidP="00950FDF">
      <w:pPr>
        <w:tabs>
          <w:tab w:val="left" w:pos="-284"/>
        </w:tabs>
        <w:spacing w:line="276" w:lineRule="auto"/>
        <w:jc w:val="both"/>
        <w:rPr>
          <w:bCs/>
        </w:rPr>
      </w:pPr>
      <w:r w:rsidRPr="00F33E5B">
        <w:rPr>
          <w:bCs/>
        </w:rPr>
        <w:t xml:space="preserve">Powiatowy Urząd Pracy w Bytowie wymaga pod rygorem rozwiązania umowy, udokumentowania całości wykazywanego we wniosku wkładu własnego, zgodnie  z przeznaczeniem, </w:t>
      </w:r>
      <w:r w:rsidR="00F86ACE">
        <w:rPr>
          <w:bCs/>
        </w:rPr>
        <w:t xml:space="preserve">w terminie uzgodnionym                   </w:t>
      </w:r>
      <w:r w:rsidRPr="00F33E5B">
        <w:rPr>
          <w:bCs/>
        </w:rPr>
        <w:t xml:space="preserve"> w umowie.</w:t>
      </w:r>
    </w:p>
    <w:p w:rsidR="00950FDF" w:rsidRPr="00F33E5B" w:rsidRDefault="00950FDF" w:rsidP="00950FDF">
      <w:pPr>
        <w:tabs>
          <w:tab w:val="left" w:pos="-284"/>
        </w:tabs>
        <w:spacing w:line="276" w:lineRule="auto"/>
        <w:jc w:val="both"/>
        <w:rPr>
          <w:bCs/>
          <w:color w:val="FF0000"/>
          <w:u w:val="single"/>
        </w:rPr>
      </w:pPr>
    </w:p>
    <w:p w:rsidR="00EF5D02" w:rsidRPr="00F33E5B" w:rsidRDefault="00950FDF" w:rsidP="00EF5D02">
      <w:pPr>
        <w:tabs>
          <w:tab w:val="left" w:pos="284"/>
        </w:tabs>
        <w:spacing w:line="276" w:lineRule="auto"/>
        <w:jc w:val="both"/>
        <w:rPr>
          <w:bCs/>
        </w:rPr>
      </w:pPr>
      <w:r w:rsidRPr="00F33E5B">
        <w:rPr>
          <w:b/>
          <w:bCs/>
        </w:rPr>
        <w:t>12</w:t>
      </w:r>
      <w:r w:rsidR="00EF5D02" w:rsidRPr="00F33E5B">
        <w:rPr>
          <w:b/>
          <w:bCs/>
        </w:rPr>
        <w:t>.</w:t>
      </w:r>
      <w:r w:rsidRPr="00F33E5B">
        <w:rPr>
          <w:bCs/>
        </w:rPr>
        <w:t xml:space="preserve"> </w:t>
      </w:r>
      <w:r w:rsidR="00EF5D02" w:rsidRPr="00F33E5B">
        <w:rPr>
          <w:bCs/>
        </w:rPr>
        <w:t>Stopień akceptacji Zespołu opiniującego wnioski, to stosunek ilości oddanych głosów pozytywnych do ilości głosujących członków Zespołu mnożony przez 10.</w:t>
      </w:r>
    </w:p>
    <w:p w:rsidR="00EF5D02" w:rsidRPr="00F33E5B" w:rsidRDefault="00EF5D02" w:rsidP="00EF5D02">
      <w:pPr>
        <w:tabs>
          <w:tab w:val="left" w:pos="284"/>
        </w:tabs>
        <w:spacing w:line="276" w:lineRule="auto"/>
        <w:ind w:left="284"/>
        <w:jc w:val="both"/>
        <w:rPr>
          <w:bCs/>
        </w:rPr>
      </w:pPr>
    </w:p>
    <w:p w:rsidR="00EF5D02" w:rsidRPr="00F33E5B" w:rsidRDefault="00EF5D02" w:rsidP="00EF5D02">
      <w:pPr>
        <w:spacing w:line="276" w:lineRule="auto"/>
        <w:ind w:left="284"/>
        <w:jc w:val="center"/>
        <w:rPr>
          <w:bCs/>
          <w:u w:val="single"/>
        </w:rPr>
      </w:pPr>
    </w:p>
    <w:p w:rsidR="00031D82" w:rsidRPr="00F33E5B" w:rsidRDefault="00031D82" w:rsidP="00EF5D02">
      <w:pPr>
        <w:tabs>
          <w:tab w:val="left" w:pos="284"/>
        </w:tabs>
        <w:autoSpaceDE w:val="0"/>
        <w:spacing w:line="276" w:lineRule="auto"/>
        <w:ind w:left="284" w:hanging="284"/>
        <w:jc w:val="both"/>
      </w:pPr>
    </w:p>
    <w:sectPr w:rsidR="00031D82" w:rsidRPr="00F33E5B" w:rsidSect="00EF5D02">
      <w:type w:val="continuous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D7" w:rsidRDefault="00E943D7" w:rsidP="00B84EF5">
      <w:r>
        <w:separator/>
      </w:r>
    </w:p>
  </w:endnote>
  <w:endnote w:type="continuationSeparator" w:id="0">
    <w:p w:rsidR="00E943D7" w:rsidRDefault="00E943D7" w:rsidP="00B8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D7" w:rsidRDefault="00E943D7" w:rsidP="00B84EF5">
      <w:r>
        <w:separator/>
      </w:r>
    </w:p>
  </w:footnote>
  <w:footnote w:type="continuationSeparator" w:id="0">
    <w:p w:rsidR="00E943D7" w:rsidRDefault="00E943D7" w:rsidP="00B84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62D"/>
    <w:multiLevelType w:val="hybridMultilevel"/>
    <w:tmpl w:val="33C09A4A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6951"/>
    <w:multiLevelType w:val="hybridMultilevel"/>
    <w:tmpl w:val="476EA700"/>
    <w:lvl w:ilvl="0" w:tplc="5BE4A33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0C03E36"/>
    <w:multiLevelType w:val="hybridMultilevel"/>
    <w:tmpl w:val="D3027C32"/>
    <w:lvl w:ilvl="0" w:tplc="BB60DBD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1540"/>
    <w:multiLevelType w:val="hybridMultilevel"/>
    <w:tmpl w:val="B9BAC53C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D7109"/>
    <w:multiLevelType w:val="hybridMultilevel"/>
    <w:tmpl w:val="75768E42"/>
    <w:lvl w:ilvl="0" w:tplc="5BE4A3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C365785"/>
    <w:multiLevelType w:val="hybridMultilevel"/>
    <w:tmpl w:val="092C31A0"/>
    <w:lvl w:ilvl="0" w:tplc="5BE4A3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017D8"/>
    <w:multiLevelType w:val="hybridMultilevel"/>
    <w:tmpl w:val="26EC9ADA"/>
    <w:lvl w:ilvl="0" w:tplc="5BE4A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5DF3C22"/>
    <w:multiLevelType w:val="hybridMultilevel"/>
    <w:tmpl w:val="3236B21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034B4"/>
    <w:multiLevelType w:val="hybridMultilevel"/>
    <w:tmpl w:val="433E31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F6699E"/>
    <w:multiLevelType w:val="hybridMultilevel"/>
    <w:tmpl w:val="22625618"/>
    <w:lvl w:ilvl="0" w:tplc="F95CC0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EF5"/>
    <w:rsid w:val="00005C16"/>
    <w:rsid w:val="0000798A"/>
    <w:rsid w:val="0001458C"/>
    <w:rsid w:val="00021394"/>
    <w:rsid w:val="00031D82"/>
    <w:rsid w:val="0003786E"/>
    <w:rsid w:val="000654F7"/>
    <w:rsid w:val="00075F28"/>
    <w:rsid w:val="00083A95"/>
    <w:rsid w:val="00084A0C"/>
    <w:rsid w:val="000870C1"/>
    <w:rsid w:val="000A3495"/>
    <w:rsid w:val="000A7411"/>
    <w:rsid w:val="000C3ADA"/>
    <w:rsid w:val="000D2274"/>
    <w:rsid w:val="000D70A0"/>
    <w:rsid w:val="000E38EC"/>
    <w:rsid w:val="000F106D"/>
    <w:rsid w:val="00101C75"/>
    <w:rsid w:val="0011315A"/>
    <w:rsid w:val="00115DDB"/>
    <w:rsid w:val="001200FB"/>
    <w:rsid w:val="001201F9"/>
    <w:rsid w:val="001210AD"/>
    <w:rsid w:val="0012244C"/>
    <w:rsid w:val="00122DA6"/>
    <w:rsid w:val="001257EE"/>
    <w:rsid w:val="00127B4D"/>
    <w:rsid w:val="0014203E"/>
    <w:rsid w:val="0014346F"/>
    <w:rsid w:val="00151A3F"/>
    <w:rsid w:val="001610DC"/>
    <w:rsid w:val="00163E83"/>
    <w:rsid w:val="00166FE5"/>
    <w:rsid w:val="0017324E"/>
    <w:rsid w:val="00174690"/>
    <w:rsid w:val="00180DE8"/>
    <w:rsid w:val="00190563"/>
    <w:rsid w:val="00191D9B"/>
    <w:rsid w:val="0019204E"/>
    <w:rsid w:val="001A4147"/>
    <w:rsid w:val="001A5AFC"/>
    <w:rsid w:val="001B5B88"/>
    <w:rsid w:val="001B6661"/>
    <w:rsid w:val="001E5C43"/>
    <w:rsid w:val="00236530"/>
    <w:rsid w:val="00245B46"/>
    <w:rsid w:val="002605E0"/>
    <w:rsid w:val="002705DB"/>
    <w:rsid w:val="002838B9"/>
    <w:rsid w:val="002A0FC6"/>
    <w:rsid w:val="002A29E8"/>
    <w:rsid w:val="002B4F0B"/>
    <w:rsid w:val="002B5389"/>
    <w:rsid w:val="002F6A54"/>
    <w:rsid w:val="0030382E"/>
    <w:rsid w:val="00314A1F"/>
    <w:rsid w:val="00353399"/>
    <w:rsid w:val="00376869"/>
    <w:rsid w:val="00391E4A"/>
    <w:rsid w:val="003A4C34"/>
    <w:rsid w:val="003A5C11"/>
    <w:rsid w:val="003C35A5"/>
    <w:rsid w:val="003D207A"/>
    <w:rsid w:val="003F0A34"/>
    <w:rsid w:val="003F6B7F"/>
    <w:rsid w:val="003F7058"/>
    <w:rsid w:val="00420E34"/>
    <w:rsid w:val="00423864"/>
    <w:rsid w:val="004312DD"/>
    <w:rsid w:val="00453A33"/>
    <w:rsid w:val="00471C02"/>
    <w:rsid w:val="004818C5"/>
    <w:rsid w:val="0049431B"/>
    <w:rsid w:val="00497ED8"/>
    <w:rsid w:val="004A20AA"/>
    <w:rsid w:val="004A4494"/>
    <w:rsid w:val="004B765E"/>
    <w:rsid w:val="004C368C"/>
    <w:rsid w:val="004D0525"/>
    <w:rsid w:val="004E579B"/>
    <w:rsid w:val="004F7CC3"/>
    <w:rsid w:val="00540619"/>
    <w:rsid w:val="005536CB"/>
    <w:rsid w:val="005629F7"/>
    <w:rsid w:val="00576F56"/>
    <w:rsid w:val="0058491E"/>
    <w:rsid w:val="00591557"/>
    <w:rsid w:val="005915B4"/>
    <w:rsid w:val="005918F2"/>
    <w:rsid w:val="005942B6"/>
    <w:rsid w:val="005B6860"/>
    <w:rsid w:val="005B6BD4"/>
    <w:rsid w:val="005C1561"/>
    <w:rsid w:val="005C18E6"/>
    <w:rsid w:val="005C3CFC"/>
    <w:rsid w:val="005D6B90"/>
    <w:rsid w:val="005F6488"/>
    <w:rsid w:val="006319BF"/>
    <w:rsid w:val="006400AD"/>
    <w:rsid w:val="006431D9"/>
    <w:rsid w:val="006721F5"/>
    <w:rsid w:val="006912F6"/>
    <w:rsid w:val="00692A32"/>
    <w:rsid w:val="006A610E"/>
    <w:rsid w:val="006B0077"/>
    <w:rsid w:val="006B1D48"/>
    <w:rsid w:val="006B65D7"/>
    <w:rsid w:val="006C37A1"/>
    <w:rsid w:val="00742D64"/>
    <w:rsid w:val="00756C43"/>
    <w:rsid w:val="007731DA"/>
    <w:rsid w:val="0079080D"/>
    <w:rsid w:val="007B4037"/>
    <w:rsid w:val="007B6590"/>
    <w:rsid w:val="007C60EF"/>
    <w:rsid w:val="007C7883"/>
    <w:rsid w:val="007D437C"/>
    <w:rsid w:val="007E05EC"/>
    <w:rsid w:val="007E6BFD"/>
    <w:rsid w:val="007F773C"/>
    <w:rsid w:val="00801B92"/>
    <w:rsid w:val="00803DEB"/>
    <w:rsid w:val="00813D9A"/>
    <w:rsid w:val="00814A62"/>
    <w:rsid w:val="00824C93"/>
    <w:rsid w:val="008652CD"/>
    <w:rsid w:val="00871CB5"/>
    <w:rsid w:val="0087458A"/>
    <w:rsid w:val="00876962"/>
    <w:rsid w:val="008807C9"/>
    <w:rsid w:val="00887729"/>
    <w:rsid w:val="008B0BA8"/>
    <w:rsid w:val="008B1E21"/>
    <w:rsid w:val="008B395E"/>
    <w:rsid w:val="008C24A8"/>
    <w:rsid w:val="008D1A10"/>
    <w:rsid w:val="008D6764"/>
    <w:rsid w:val="008E17AC"/>
    <w:rsid w:val="008F7CED"/>
    <w:rsid w:val="0090108C"/>
    <w:rsid w:val="009152BE"/>
    <w:rsid w:val="009354F2"/>
    <w:rsid w:val="009416A9"/>
    <w:rsid w:val="00946B49"/>
    <w:rsid w:val="00950FDF"/>
    <w:rsid w:val="00952A94"/>
    <w:rsid w:val="00952FFE"/>
    <w:rsid w:val="00954A68"/>
    <w:rsid w:val="00962891"/>
    <w:rsid w:val="00964F51"/>
    <w:rsid w:val="00991BE2"/>
    <w:rsid w:val="009B01E7"/>
    <w:rsid w:val="009B5B5E"/>
    <w:rsid w:val="009C2763"/>
    <w:rsid w:val="009E7EC8"/>
    <w:rsid w:val="00A03041"/>
    <w:rsid w:val="00A03939"/>
    <w:rsid w:val="00A07340"/>
    <w:rsid w:val="00A14B80"/>
    <w:rsid w:val="00A562F5"/>
    <w:rsid w:val="00A66153"/>
    <w:rsid w:val="00A66C34"/>
    <w:rsid w:val="00A672CD"/>
    <w:rsid w:val="00A953D0"/>
    <w:rsid w:val="00AA63C9"/>
    <w:rsid w:val="00AB34C8"/>
    <w:rsid w:val="00AC27E5"/>
    <w:rsid w:val="00AC3456"/>
    <w:rsid w:val="00AE651A"/>
    <w:rsid w:val="00AE68B5"/>
    <w:rsid w:val="00AF10CA"/>
    <w:rsid w:val="00AF7C2C"/>
    <w:rsid w:val="00B0272B"/>
    <w:rsid w:val="00B12C1D"/>
    <w:rsid w:val="00B16CF9"/>
    <w:rsid w:val="00B43BDC"/>
    <w:rsid w:val="00B45B67"/>
    <w:rsid w:val="00B7203E"/>
    <w:rsid w:val="00B84EF5"/>
    <w:rsid w:val="00BB3CCA"/>
    <w:rsid w:val="00BC6C78"/>
    <w:rsid w:val="00BE24E8"/>
    <w:rsid w:val="00BF31D9"/>
    <w:rsid w:val="00C04D13"/>
    <w:rsid w:val="00C175F3"/>
    <w:rsid w:val="00C20F68"/>
    <w:rsid w:val="00C303B0"/>
    <w:rsid w:val="00C30655"/>
    <w:rsid w:val="00C4127C"/>
    <w:rsid w:val="00C60500"/>
    <w:rsid w:val="00C8207A"/>
    <w:rsid w:val="00CD3442"/>
    <w:rsid w:val="00CE29D3"/>
    <w:rsid w:val="00CE6484"/>
    <w:rsid w:val="00D03D78"/>
    <w:rsid w:val="00D10512"/>
    <w:rsid w:val="00D21AE2"/>
    <w:rsid w:val="00D5172A"/>
    <w:rsid w:val="00D835C9"/>
    <w:rsid w:val="00D84978"/>
    <w:rsid w:val="00DA455C"/>
    <w:rsid w:val="00DB5543"/>
    <w:rsid w:val="00DC5771"/>
    <w:rsid w:val="00DC6E8A"/>
    <w:rsid w:val="00DE17F9"/>
    <w:rsid w:val="00DE25CE"/>
    <w:rsid w:val="00DE2C8D"/>
    <w:rsid w:val="00DF23EC"/>
    <w:rsid w:val="00E21FE1"/>
    <w:rsid w:val="00E25E7B"/>
    <w:rsid w:val="00E448F8"/>
    <w:rsid w:val="00E45401"/>
    <w:rsid w:val="00E52FE4"/>
    <w:rsid w:val="00E57765"/>
    <w:rsid w:val="00E60DB7"/>
    <w:rsid w:val="00E675AA"/>
    <w:rsid w:val="00E91154"/>
    <w:rsid w:val="00E943D7"/>
    <w:rsid w:val="00EB0B80"/>
    <w:rsid w:val="00EC2BB7"/>
    <w:rsid w:val="00ED138A"/>
    <w:rsid w:val="00EE5A87"/>
    <w:rsid w:val="00EF5D02"/>
    <w:rsid w:val="00F02CCB"/>
    <w:rsid w:val="00F135B8"/>
    <w:rsid w:val="00F3200B"/>
    <w:rsid w:val="00F33E5B"/>
    <w:rsid w:val="00F556C1"/>
    <w:rsid w:val="00F629B2"/>
    <w:rsid w:val="00F6305D"/>
    <w:rsid w:val="00F65249"/>
    <w:rsid w:val="00F80FE8"/>
    <w:rsid w:val="00F82D0A"/>
    <w:rsid w:val="00F86ACE"/>
    <w:rsid w:val="00F92191"/>
    <w:rsid w:val="00F93C47"/>
    <w:rsid w:val="00F97CF5"/>
    <w:rsid w:val="00FB3DEC"/>
    <w:rsid w:val="00FB3E6E"/>
    <w:rsid w:val="00FB7AB9"/>
    <w:rsid w:val="00FC1506"/>
    <w:rsid w:val="00FD3EDA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4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E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84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EF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Katarzyna Gut</cp:lastModifiedBy>
  <cp:revision>2</cp:revision>
  <cp:lastPrinted>2023-03-28T10:48:00Z</cp:lastPrinted>
  <dcterms:created xsi:type="dcterms:W3CDTF">2024-01-30T08:41:00Z</dcterms:created>
  <dcterms:modified xsi:type="dcterms:W3CDTF">2024-01-30T08:41:00Z</dcterms:modified>
</cp:coreProperties>
</file>